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35A0" w14:textId="1DBAA4EE" w:rsidR="00D83970" w:rsidRPr="00534DBE" w:rsidRDefault="00771B6A" w:rsidP="00534DBE">
      <w:pPr>
        <w:tabs>
          <w:tab w:val="left" w:pos="10170"/>
        </w:tabs>
        <w:ind w:right="302"/>
        <w:jc w:val="center"/>
        <w:rPr>
          <w:rFonts w:ascii="Century Gothic" w:eastAsia="Eras Medium ITC" w:hAnsi="Century Gothic" w:cs="Eras Medium ITC"/>
          <w:b/>
          <w:bCs/>
          <w:color w:val="1F3569"/>
          <w:sz w:val="88"/>
          <w:szCs w:val="88"/>
        </w:rPr>
      </w:pPr>
      <w:r w:rsidRPr="00A06446">
        <w:rPr>
          <w:noProof/>
          <w:sz w:val="88"/>
          <w:szCs w:val="88"/>
        </w:rPr>
        <w:drawing>
          <wp:anchor distT="0" distB="0" distL="114300" distR="114300" simplePos="0" relativeHeight="251655680" behindDoc="1" locked="0" layoutInCell="1" allowOverlap="1" wp14:anchorId="53D27DC8" wp14:editId="30408C76">
            <wp:simplePos x="0" y="0"/>
            <wp:positionH relativeFrom="column">
              <wp:posOffset>-548640</wp:posOffset>
            </wp:positionH>
            <wp:positionV relativeFrom="page">
              <wp:posOffset>-33020</wp:posOffset>
            </wp:positionV>
            <wp:extent cx="7764145" cy="1819275"/>
            <wp:effectExtent l="0" t="0" r="8255" b="9525"/>
            <wp:wrapTight wrapText="bothSides">
              <wp:wrapPolygon edited="0">
                <wp:start x="0" y="0"/>
                <wp:lineTo x="0" y="21487"/>
                <wp:lineTo x="21570" y="21487"/>
                <wp:lineTo x="21570"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764145" cy="1819275"/>
                    </a:xfrm>
                    <a:prstGeom prst="rect">
                      <a:avLst/>
                    </a:prstGeom>
                  </pic:spPr>
                </pic:pic>
              </a:graphicData>
            </a:graphic>
            <wp14:sizeRelH relativeFrom="page">
              <wp14:pctWidth>0</wp14:pctWidth>
            </wp14:sizeRelH>
            <wp14:sizeRelV relativeFrom="page">
              <wp14:pctHeight>0</wp14:pctHeight>
            </wp14:sizeRelV>
          </wp:anchor>
        </w:drawing>
      </w:r>
      <w:r w:rsidR="00A06446" w:rsidRPr="00A06446">
        <w:rPr>
          <w:rFonts w:ascii="Century Gothic" w:eastAsia="Eras Medium ITC" w:hAnsi="Century Gothic" w:cs="Eras Medium ITC"/>
          <w:b/>
          <w:bCs/>
          <w:color w:val="1F3569"/>
          <w:sz w:val="76"/>
          <w:szCs w:val="76"/>
        </w:rPr>
        <w:t>TEACH-BACK I</w:t>
      </w:r>
      <w:r w:rsidR="00B51100" w:rsidRPr="00A06446">
        <w:rPr>
          <w:rFonts w:ascii="Century Gothic" w:eastAsia="Eras Medium ITC" w:hAnsi="Century Gothic" w:cs="Eras Medium ITC"/>
          <w:b/>
          <w:bCs/>
          <w:color w:val="1F3569"/>
          <w:sz w:val="76"/>
          <w:szCs w:val="76"/>
        </w:rPr>
        <w:t>S…</w:t>
      </w:r>
    </w:p>
    <w:p w14:paraId="1EB72F37" w14:textId="682E52EB" w:rsidR="00771B6A" w:rsidRDefault="00771B6A" w:rsidP="00BC1C14">
      <w:pPr>
        <w:ind w:left="-270" w:right="302"/>
        <w:rPr>
          <w:rFonts w:ascii="Century Gothic" w:eastAsia="Eras Medium ITC" w:hAnsi="Century Gothic" w:cs="Eras Medium ITC"/>
          <w:b/>
          <w:bCs/>
          <w:color w:val="1F3569"/>
          <w:sz w:val="36"/>
          <w:szCs w:val="36"/>
        </w:rPr>
      </w:pPr>
    </w:p>
    <w:p w14:paraId="1467A7E8" w14:textId="6260D704" w:rsidR="00CB5392" w:rsidRPr="00534DBE" w:rsidRDefault="00B51100" w:rsidP="00BC1C14">
      <w:pPr>
        <w:pStyle w:val="ListParagraph"/>
        <w:numPr>
          <w:ilvl w:val="0"/>
          <w:numId w:val="49"/>
        </w:numPr>
        <w:ind w:left="180" w:right="302"/>
        <w:rPr>
          <w:rFonts w:ascii="Century Gothic" w:hAnsi="Century Gothic"/>
          <w:b/>
          <w:bCs/>
          <w:color w:val="632423" w:themeColor="accent2" w:themeShade="80"/>
          <w:sz w:val="28"/>
          <w:szCs w:val="28"/>
          <w:shd w:val="clear" w:color="auto" w:fill="FFFFFF"/>
        </w:rPr>
      </w:pPr>
      <w:r w:rsidRPr="00534DBE">
        <w:rPr>
          <w:rFonts w:ascii="Century Gothic" w:hAnsi="Century Gothic"/>
          <w:b/>
          <w:bCs/>
          <w:color w:val="632423" w:themeColor="accent2" w:themeShade="80"/>
          <w:sz w:val="28"/>
          <w:szCs w:val="28"/>
          <w:shd w:val="clear" w:color="auto" w:fill="FFFFFF"/>
        </w:rPr>
        <w:t>A</w:t>
      </w:r>
      <w:r w:rsidR="00771B6A" w:rsidRPr="00534DBE">
        <w:rPr>
          <w:rFonts w:ascii="Century Gothic" w:hAnsi="Century Gothic"/>
          <w:b/>
          <w:bCs/>
          <w:color w:val="632423" w:themeColor="accent2" w:themeShade="80"/>
          <w:sz w:val="28"/>
          <w:szCs w:val="28"/>
          <w:shd w:val="clear" w:color="auto" w:fill="FFFFFF"/>
        </w:rPr>
        <w:t xml:space="preserve"> way to make sure </w:t>
      </w:r>
      <w:r w:rsidRPr="00534DBE">
        <w:rPr>
          <w:rFonts w:ascii="Century Gothic" w:hAnsi="Century Gothic"/>
          <w:b/>
          <w:bCs/>
          <w:color w:val="632423" w:themeColor="accent2" w:themeShade="80"/>
          <w:sz w:val="28"/>
          <w:szCs w:val="28"/>
          <w:shd w:val="clear" w:color="auto" w:fill="FFFFFF"/>
        </w:rPr>
        <w:t>YOU</w:t>
      </w:r>
      <w:r w:rsidR="00771B6A" w:rsidRPr="00534DBE">
        <w:rPr>
          <w:rFonts w:ascii="Century Gothic" w:hAnsi="Century Gothic"/>
          <w:b/>
          <w:bCs/>
          <w:color w:val="632423" w:themeColor="accent2" w:themeShade="80"/>
          <w:sz w:val="28"/>
          <w:szCs w:val="28"/>
          <w:shd w:val="clear" w:color="auto" w:fill="FFFFFF"/>
        </w:rPr>
        <w:t xml:space="preserve"> </w:t>
      </w:r>
      <w:r w:rsidRPr="00534DBE">
        <w:rPr>
          <w:rFonts w:ascii="Century Gothic" w:hAnsi="Century Gothic"/>
          <w:b/>
          <w:bCs/>
          <w:color w:val="632423" w:themeColor="accent2" w:themeShade="80"/>
          <w:sz w:val="28"/>
          <w:szCs w:val="28"/>
          <w:shd w:val="clear" w:color="auto" w:fill="FFFFFF"/>
        </w:rPr>
        <w:t xml:space="preserve">- </w:t>
      </w:r>
      <w:r w:rsidR="00771B6A" w:rsidRPr="00534DBE">
        <w:rPr>
          <w:rFonts w:ascii="Century Gothic" w:hAnsi="Century Gothic"/>
          <w:b/>
          <w:bCs/>
          <w:color w:val="632423" w:themeColor="accent2" w:themeShade="80"/>
          <w:sz w:val="28"/>
          <w:szCs w:val="28"/>
          <w:shd w:val="clear" w:color="auto" w:fill="FFFFFF"/>
        </w:rPr>
        <w:t>the Healthcare Provider –</w:t>
      </w:r>
      <w:r w:rsidR="00BC1C14" w:rsidRPr="00534DBE">
        <w:rPr>
          <w:rFonts w:ascii="Century Gothic" w:hAnsi="Century Gothic"/>
          <w:b/>
          <w:bCs/>
          <w:color w:val="632423" w:themeColor="accent2" w:themeShade="80"/>
          <w:sz w:val="28"/>
          <w:szCs w:val="28"/>
          <w:shd w:val="clear" w:color="auto" w:fill="FFFFFF"/>
        </w:rPr>
        <w:t xml:space="preserve"> </w:t>
      </w:r>
      <w:r w:rsidR="00771B6A" w:rsidRPr="00534DBE">
        <w:rPr>
          <w:rFonts w:ascii="Century Gothic" w:hAnsi="Century Gothic"/>
          <w:b/>
          <w:bCs/>
          <w:color w:val="632423" w:themeColor="accent2" w:themeShade="80"/>
          <w:sz w:val="28"/>
          <w:szCs w:val="28"/>
          <w:shd w:val="clear" w:color="auto" w:fill="FFFFFF"/>
        </w:rPr>
        <w:t xml:space="preserve">explained information clearly; </w:t>
      </w:r>
      <w:r w:rsidRPr="00534DBE">
        <w:rPr>
          <w:rFonts w:ascii="Century Gothic" w:hAnsi="Century Gothic"/>
          <w:b/>
          <w:bCs/>
          <w:color w:val="632423" w:themeColor="accent2" w:themeShade="80"/>
          <w:sz w:val="28"/>
          <w:szCs w:val="28"/>
          <w:shd w:val="clear" w:color="auto" w:fill="FFFFFF"/>
        </w:rPr>
        <w:t>it is NOT</w:t>
      </w:r>
      <w:r w:rsidR="00771B6A" w:rsidRPr="00534DBE">
        <w:rPr>
          <w:rFonts w:ascii="Century Gothic" w:hAnsi="Century Gothic"/>
          <w:b/>
          <w:bCs/>
          <w:color w:val="632423" w:themeColor="accent2" w:themeShade="80"/>
          <w:sz w:val="28"/>
          <w:szCs w:val="28"/>
          <w:shd w:val="clear" w:color="auto" w:fill="FFFFFF"/>
        </w:rPr>
        <w:t xml:space="preserve"> </w:t>
      </w:r>
      <w:r w:rsidRPr="00534DBE">
        <w:rPr>
          <w:rFonts w:ascii="Century Gothic" w:hAnsi="Century Gothic"/>
          <w:b/>
          <w:bCs/>
          <w:color w:val="632423" w:themeColor="accent2" w:themeShade="80"/>
          <w:sz w:val="28"/>
          <w:szCs w:val="28"/>
          <w:shd w:val="clear" w:color="auto" w:fill="FFFFFF"/>
        </w:rPr>
        <w:t xml:space="preserve">a quiz </w:t>
      </w:r>
      <w:r w:rsidR="00771B6A" w:rsidRPr="00534DBE">
        <w:rPr>
          <w:rFonts w:ascii="Century Gothic" w:hAnsi="Century Gothic"/>
          <w:b/>
          <w:bCs/>
          <w:color w:val="632423" w:themeColor="accent2" w:themeShade="80"/>
          <w:sz w:val="28"/>
          <w:szCs w:val="28"/>
          <w:shd w:val="clear" w:color="auto" w:fill="FFFFFF"/>
        </w:rPr>
        <w:t>to test the patient</w:t>
      </w:r>
    </w:p>
    <w:p w14:paraId="50D7233D" w14:textId="3D7EE75D" w:rsidR="00A06446" w:rsidRPr="00534DBE" w:rsidRDefault="00A06446" w:rsidP="00BC1C14">
      <w:pPr>
        <w:tabs>
          <w:tab w:val="left" w:pos="10170"/>
        </w:tabs>
        <w:ind w:right="302" w:hanging="360"/>
        <w:rPr>
          <w:rFonts w:ascii="Century Gothic" w:hAnsi="Century Gothic"/>
          <w:b/>
          <w:bCs/>
          <w:color w:val="632423" w:themeColor="accent2" w:themeShade="80"/>
          <w:sz w:val="28"/>
          <w:szCs w:val="28"/>
          <w:shd w:val="clear" w:color="auto" w:fill="FFFFFF"/>
        </w:rPr>
      </w:pPr>
    </w:p>
    <w:p w14:paraId="692ADE01" w14:textId="3F785329" w:rsidR="00A06446" w:rsidRPr="00534DBE" w:rsidRDefault="00A06446" w:rsidP="00BC1C14">
      <w:pPr>
        <w:pStyle w:val="ListParagraph"/>
        <w:numPr>
          <w:ilvl w:val="0"/>
          <w:numId w:val="49"/>
        </w:numPr>
        <w:tabs>
          <w:tab w:val="left" w:pos="10170"/>
        </w:tabs>
        <w:ind w:left="180" w:right="302"/>
        <w:rPr>
          <w:rFonts w:ascii="Century Gothic" w:hAnsi="Century Gothic"/>
          <w:b/>
          <w:bCs/>
          <w:color w:val="632423" w:themeColor="accent2" w:themeShade="80"/>
          <w:sz w:val="28"/>
          <w:szCs w:val="28"/>
          <w:shd w:val="clear" w:color="auto" w:fill="FFFFFF"/>
        </w:rPr>
      </w:pPr>
      <w:r w:rsidRPr="00534DBE">
        <w:rPr>
          <w:rFonts w:ascii="Century Gothic" w:hAnsi="Century Gothic"/>
          <w:b/>
          <w:bCs/>
          <w:color w:val="632423" w:themeColor="accent2" w:themeShade="80"/>
          <w:sz w:val="28"/>
          <w:szCs w:val="28"/>
          <w:shd w:val="clear" w:color="auto" w:fill="FFFFFF"/>
        </w:rPr>
        <w:t>Asking the patient (or family member) to explain – in their own words – what they need to know or do - in a caring way</w:t>
      </w:r>
    </w:p>
    <w:p w14:paraId="4F8C9964" w14:textId="06EF8011" w:rsidR="00A06446" w:rsidRPr="00534DBE" w:rsidRDefault="00A06446" w:rsidP="00BC1C14">
      <w:pPr>
        <w:pStyle w:val="ListParagraph"/>
        <w:tabs>
          <w:tab w:val="left" w:pos="10170"/>
        </w:tabs>
        <w:ind w:right="302" w:hanging="360"/>
        <w:rPr>
          <w:rFonts w:ascii="Century Gothic" w:hAnsi="Century Gothic"/>
          <w:b/>
          <w:bCs/>
          <w:color w:val="632423" w:themeColor="accent2" w:themeShade="80"/>
          <w:sz w:val="28"/>
          <w:szCs w:val="28"/>
          <w:shd w:val="clear" w:color="auto" w:fill="FFFFFF"/>
        </w:rPr>
      </w:pPr>
    </w:p>
    <w:p w14:paraId="2DB78F62" w14:textId="35B9755C" w:rsidR="00A06446" w:rsidRPr="00534DBE" w:rsidRDefault="00A06446" w:rsidP="00BC1C14">
      <w:pPr>
        <w:pStyle w:val="ListParagraph"/>
        <w:numPr>
          <w:ilvl w:val="0"/>
          <w:numId w:val="49"/>
        </w:numPr>
        <w:tabs>
          <w:tab w:val="left" w:pos="10170"/>
        </w:tabs>
        <w:ind w:left="180" w:right="302"/>
        <w:rPr>
          <w:rFonts w:ascii="Century Gothic" w:hAnsi="Century Gothic"/>
          <w:b/>
          <w:bCs/>
          <w:color w:val="632423" w:themeColor="accent2" w:themeShade="80"/>
          <w:sz w:val="28"/>
          <w:szCs w:val="28"/>
          <w:shd w:val="clear" w:color="auto" w:fill="FFFFFF"/>
        </w:rPr>
      </w:pPr>
      <w:r w:rsidRPr="00534DBE">
        <w:rPr>
          <w:rFonts w:ascii="Century Gothic" w:hAnsi="Century Gothic"/>
          <w:b/>
          <w:bCs/>
          <w:color w:val="632423" w:themeColor="accent2" w:themeShade="80"/>
          <w:sz w:val="28"/>
          <w:szCs w:val="28"/>
          <w:shd w:val="clear" w:color="auto" w:fill="FFFFFF"/>
        </w:rPr>
        <w:t>A research-based health literacy intervention that promotes</w:t>
      </w:r>
      <w:r w:rsidR="00BC1C14" w:rsidRPr="00534DBE">
        <w:rPr>
          <w:rFonts w:ascii="Century Gothic" w:hAnsi="Century Gothic"/>
          <w:b/>
          <w:bCs/>
          <w:color w:val="632423" w:themeColor="accent2" w:themeShade="80"/>
          <w:sz w:val="28"/>
          <w:szCs w:val="28"/>
          <w:shd w:val="clear" w:color="auto" w:fill="FFFFFF"/>
        </w:rPr>
        <w:t xml:space="preserve"> </w:t>
      </w:r>
      <w:r w:rsidRPr="00534DBE">
        <w:rPr>
          <w:rFonts w:ascii="Century Gothic" w:hAnsi="Century Gothic"/>
          <w:b/>
          <w:bCs/>
          <w:color w:val="632423" w:themeColor="accent2" w:themeShade="80"/>
          <w:sz w:val="28"/>
          <w:szCs w:val="28"/>
          <w:shd w:val="clear" w:color="auto" w:fill="FFFFFF"/>
        </w:rPr>
        <w:t xml:space="preserve">adherence, </w:t>
      </w:r>
      <w:proofErr w:type="gramStart"/>
      <w:r w:rsidRPr="00534DBE">
        <w:rPr>
          <w:rFonts w:ascii="Century Gothic" w:hAnsi="Century Gothic"/>
          <w:b/>
          <w:bCs/>
          <w:color w:val="632423" w:themeColor="accent2" w:themeShade="80"/>
          <w:sz w:val="28"/>
          <w:szCs w:val="28"/>
          <w:shd w:val="clear" w:color="auto" w:fill="FFFFFF"/>
        </w:rPr>
        <w:t>quality</w:t>
      </w:r>
      <w:proofErr w:type="gramEnd"/>
      <w:r w:rsidRPr="00534DBE">
        <w:rPr>
          <w:rFonts w:ascii="Century Gothic" w:hAnsi="Century Gothic"/>
          <w:b/>
          <w:bCs/>
          <w:color w:val="632423" w:themeColor="accent2" w:themeShade="80"/>
          <w:sz w:val="28"/>
          <w:szCs w:val="28"/>
          <w:shd w:val="clear" w:color="auto" w:fill="FFFFFF"/>
        </w:rPr>
        <w:t xml:space="preserve"> and patient safety</w:t>
      </w:r>
    </w:p>
    <w:p w14:paraId="00A8F2A6" w14:textId="432BC773" w:rsidR="00A06446" w:rsidRPr="00534DBE" w:rsidRDefault="00A06446" w:rsidP="00BC1C14">
      <w:pPr>
        <w:tabs>
          <w:tab w:val="left" w:pos="10170"/>
        </w:tabs>
        <w:ind w:right="302" w:hanging="360"/>
        <w:rPr>
          <w:rFonts w:ascii="Century Gothic" w:hAnsi="Century Gothic"/>
          <w:b/>
          <w:bCs/>
          <w:color w:val="632423" w:themeColor="accent2" w:themeShade="80"/>
          <w:sz w:val="28"/>
          <w:szCs w:val="28"/>
          <w:shd w:val="clear" w:color="auto" w:fill="FFFFFF"/>
        </w:rPr>
      </w:pPr>
    </w:p>
    <w:p w14:paraId="1C23E23B" w14:textId="5A93A88D" w:rsidR="00B51100" w:rsidRPr="00534DBE" w:rsidRDefault="00A06446" w:rsidP="00BC1C14">
      <w:pPr>
        <w:pStyle w:val="ListParagraph"/>
        <w:numPr>
          <w:ilvl w:val="0"/>
          <w:numId w:val="49"/>
        </w:numPr>
        <w:tabs>
          <w:tab w:val="left" w:pos="10170"/>
        </w:tabs>
        <w:ind w:left="180" w:right="302"/>
        <w:rPr>
          <w:rFonts w:ascii="Century Gothic" w:hAnsi="Century Gothic"/>
          <w:b/>
          <w:bCs/>
          <w:color w:val="632423" w:themeColor="accent2" w:themeShade="80"/>
          <w:sz w:val="28"/>
          <w:szCs w:val="28"/>
          <w:shd w:val="clear" w:color="auto" w:fill="FFFFFF"/>
        </w:rPr>
      </w:pPr>
      <w:r w:rsidRPr="00534DBE">
        <w:rPr>
          <w:rFonts w:ascii="Century Gothic" w:hAnsi="Century Gothic"/>
          <w:b/>
          <w:bCs/>
          <w:color w:val="632423" w:themeColor="accent2" w:themeShade="80"/>
          <w:sz w:val="28"/>
          <w:szCs w:val="28"/>
          <w:shd w:val="clear" w:color="auto" w:fill="FFFFFF"/>
        </w:rPr>
        <w:t xml:space="preserve">A way to check for understanding and, if needed, </w:t>
      </w:r>
      <w:r w:rsidR="0095224F" w:rsidRPr="00534DBE">
        <w:rPr>
          <w:rFonts w:ascii="Century Gothic" w:hAnsi="Century Gothic"/>
          <w:b/>
          <w:bCs/>
          <w:color w:val="632423" w:themeColor="accent2" w:themeShade="80"/>
          <w:sz w:val="28"/>
          <w:szCs w:val="28"/>
          <w:shd w:val="clear" w:color="auto" w:fill="FFFFFF"/>
        </w:rPr>
        <w:t xml:space="preserve">an opportunity to </w:t>
      </w:r>
      <w:r w:rsidRPr="00534DBE">
        <w:rPr>
          <w:rFonts w:ascii="Century Gothic" w:hAnsi="Century Gothic"/>
          <w:b/>
          <w:bCs/>
          <w:color w:val="632423" w:themeColor="accent2" w:themeShade="80"/>
          <w:sz w:val="28"/>
          <w:szCs w:val="28"/>
          <w:shd w:val="clear" w:color="auto" w:fill="FFFFFF"/>
        </w:rPr>
        <w:t>re-explain and check again</w:t>
      </w:r>
    </w:p>
    <w:p w14:paraId="42A29B62" w14:textId="686D5ED0" w:rsidR="00534DBE" w:rsidRDefault="00534DBE" w:rsidP="00534DBE">
      <w:pPr>
        <w:tabs>
          <w:tab w:val="left" w:pos="10170"/>
        </w:tabs>
        <w:ind w:right="302"/>
        <w:rPr>
          <w:rFonts w:ascii="Century Gothic" w:hAnsi="Century Gothic"/>
          <w:b/>
          <w:bCs/>
          <w:color w:val="44546A"/>
          <w:sz w:val="28"/>
          <w:szCs w:val="28"/>
          <w:shd w:val="clear" w:color="auto" w:fill="FFFFFF"/>
        </w:rPr>
      </w:pPr>
    </w:p>
    <w:p w14:paraId="0D613ACC" w14:textId="1730470A" w:rsidR="00534DBE" w:rsidRDefault="00534DBE" w:rsidP="00534DBE">
      <w:pPr>
        <w:tabs>
          <w:tab w:val="left" w:pos="10170"/>
        </w:tabs>
        <w:ind w:right="302"/>
        <w:rPr>
          <w:rFonts w:ascii="Century Gothic" w:hAnsi="Century Gothic"/>
          <w:b/>
          <w:bCs/>
          <w:color w:val="44546A"/>
          <w:sz w:val="28"/>
          <w:szCs w:val="28"/>
          <w:shd w:val="clear" w:color="auto" w:fill="FFFFFF"/>
        </w:rPr>
      </w:pPr>
      <w:r>
        <w:rPr>
          <w:rFonts w:ascii="Century Gothic" w:hAnsi="Century Gothic"/>
          <w:b/>
          <w:bCs/>
          <w:noProof/>
          <w:color w:val="C0504D" w:themeColor="accent2"/>
          <w:sz w:val="36"/>
          <w:szCs w:val="36"/>
        </w:rPr>
        <mc:AlternateContent>
          <mc:Choice Requires="wps">
            <w:drawing>
              <wp:anchor distT="0" distB="0" distL="114300" distR="114300" simplePos="0" relativeHeight="251656704" behindDoc="0" locked="0" layoutInCell="1" allowOverlap="1" wp14:anchorId="2796D2FC" wp14:editId="71A2AAB3">
                <wp:simplePos x="0" y="0"/>
                <wp:positionH relativeFrom="column">
                  <wp:posOffset>-589915</wp:posOffset>
                </wp:positionH>
                <wp:positionV relativeFrom="paragraph">
                  <wp:posOffset>294640</wp:posOffset>
                </wp:positionV>
                <wp:extent cx="7896225" cy="0"/>
                <wp:effectExtent l="0" t="76200" r="9525" b="95250"/>
                <wp:wrapNone/>
                <wp:docPr id="43" name="Straight Arrow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9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E0A00" id="_x0000_t32" coordsize="21600,21600" o:spt="32" o:oned="t" path="m,l21600,21600e" filled="f">
                <v:path arrowok="t" fillok="f" o:connecttype="none"/>
                <o:lock v:ext="edit" shapetype="t"/>
              </v:shapetype>
              <v:shape id="Straight Arrow Connector 43" o:spid="_x0000_s1026" type="#_x0000_t32" alt="&quot;&quot;" style="position:absolute;margin-left:-46.45pt;margin-top:23.2pt;width:621.7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UIugEAAMsDAAAOAAAAZHJzL2Uyb0RvYy54bWysU9uO0zAQfUfiHyy/06SVW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" strokecolor="#4579b8 [3044]">
                <v:stroke endarrow="block"/>
              </v:shape>
            </w:pict>
          </mc:Fallback>
        </mc:AlternateContent>
      </w:r>
    </w:p>
    <w:p w14:paraId="73987A4D" w14:textId="3221F950" w:rsidR="00534DBE" w:rsidRDefault="00534DBE" w:rsidP="0095224F">
      <w:pPr>
        <w:tabs>
          <w:tab w:val="left" w:pos="10170"/>
        </w:tabs>
        <w:ind w:left="-90" w:right="302"/>
        <w:rPr>
          <w:rFonts w:ascii="Century Gothic" w:hAnsi="Century Gothic"/>
          <w:b/>
          <w:bCs/>
          <w:color w:val="44546A"/>
          <w:sz w:val="28"/>
          <w:szCs w:val="28"/>
          <w:shd w:val="clear" w:color="auto" w:fill="FFFFFF"/>
        </w:rPr>
      </w:pPr>
      <w:r w:rsidRPr="00BC1C14">
        <w:rPr>
          <w:rFonts w:ascii="Century Gothic" w:hAnsi="Century Gothic"/>
          <w:noProof/>
          <w:color w:val="202124"/>
          <w:sz w:val="32"/>
          <w:szCs w:val="32"/>
          <w:shd w:val="clear" w:color="auto" w:fill="FFFFFF"/>
        </w:rPr>
        <w:drawing>
          <wp:anchor distT="0" distB="0" distL="114300" distR="114300" simplePos="0" relativeHeight="251658752" behindDoc="1" locked="0" layoutInCell="1" allowOverlap="1" wp14:anchorId="6B9282D6" wp14:editId="50BAFB1E">
            <wp:simplePos x="0" y="0"/>
            <wp:positionH relativeFrom="column">
              <wp:posOffset>-491490</wp:posOffset>
            </wp:positionH>
            <wp:positionV relativeFrom="paragraph">
              <wp:posOffset>128905</wp:posOffset>
            </wp:positionV>
            <wp:extent cx="1733550" cy="1733550"/>
            <wp:effectExtent l="0" t="0" r="0" b="0"/>
            <wp:wrapTight wrapText="bothSides">
              <wp:wrapPolygon edited="0">
                <wp:start x="3086" y="1187"/>
                <wp:lineTo x="3086" y="20176"/>
                <wp:lineTo x="18277" y="20176"/>
                <wp:lineTo x="18277" y="1187"/>
                <wp:lineTo x="3086" y="1187"/>
              </wp:wrapPolygon>
            </wp:wrapTight>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p>
    <w:p w14:paraId="5329479E" w14:textId="062FCF4A" w:rsidR="00BC1C14" w:rsidRPr="0095224F" w:rsidRDefault="00CB5392" w:rsidP="0095224F">
      <w:pPr>
        <w:tabs>
          <w:tab w:val="left" w:pos="10170"/>
        </w:tabs>
        <w:ind w:left="-90" w:right="302"/>
        <w:rPr>
          <w:rFonts w:ascii="Century Gothic" w:hAnsi="Century Gothic"/>
          <w:color w:val="202124"/>
          <w:sz w:val="28"/>
          <w:szCs w:val="28"/>
          <w:shd w:val="clear" w:color="auto" w:fill="FFFFFF"/>
        </w:rPr>
      </w:pPr>
      <w:r w:rsidRPr="0095224F">
        <w:rPr>
          <w:rFonts w:ascii="Century Gothic" w:hAnsi="Century Gothic"/>
          <w:b/>
          <w:bCs/>
          <w:color w:val="44546A"/>
          <w:sz w:val="28"/>
          <w:szCs w:val="28"/>
          <w:shd w:val="clear" w:color="auto" w:fill="FFFFFF"/>
        </w:rPr>
        <w:t>Only 12 percent of adults in the United States have a high level of health literacy. In other words, nearly nine out of 10 adults lack the skills needed to fully manage</w:t>
      </w:r>
      <w:r w:rsidR="0095224F" w:rsidRPr="0095224F">
        <w:rPr>
          <w:rFonts w:ascii="Century Gothic" w:hAnsi="Century Gothic"/>
          <w:b/>
          <w:bCs/>
          <w:color w:val="44546A"/>
          <w:sz w:val="28"/>
          <w:szCs w:val="28"/>
          <w:shd w:val="clear" w:color="auto" w:fill="FFFFFF"/>
        </w:rPr>
        <w:t xml:space="preserve"> </w:t>
      </w:r>
      <w:r w:rsidRPr="0095224F">
        <w:rPr>
          <w:rFonts w:ascii="Century Gothic" w:hAnsi="Century Gothic"/>
          <w:b/>
          <w:bCs/>
          <w:color w:val="44546A"/>
          <w:sz w:val="28"/>
          <w:szCs w:val="28"/>
          <w:shd w:val="clear" w:color="auto" w:fill="FFFFFF"/>
        </w:rPr>
        <w:t>their health care and prevent disease</w:t>
      </w:r>
      <w:r w:rsidR="0095224F" w:rsidRPr="0095224F">
        <w:rPr>
          <w:rFonts w:ascii="Century Gothic" w:hAnsi="Century Gothic"/>
          <w:color w:val="44546A"/>
          <w:sz w:val="28"/>
          <w:szCs w:val="28"/>
          <w:shd w:val="clear" w:color="auto" w:fill="FFFFFF"/>
        </w:rPr>
        <w:t>.</w:t>
      </w:r>
      <w:r w:rsidR="00F37772" w:rsidRPr="0095224F">
        <w:rPr>
          <w:rFonts w:ascii="Century Gothic" w:hAnsi="Century Gothic"/>
          <w:color w:val="202124"/>
          <w:sz w:val="28"/>
          <w:szCs w:val="28"/>
          <w:shd w:val="clear" w:color="auto" w:fill="FFFFFF"/>
        </w:rPr>
        <w:t xml:space="preserve"> </w:t>
      </w:r>
      <w:r w:rsidR="0095224F">
        <w:rPr>
          <w:rFonts w:ascii="Century Gothic" w:hAnsi="Century Gothic"/>
          <w:color w:val="202124"/>
          <w:shd w:val="clear" w:color="auto" w:fill="FFFFFF"/>
        </w:rPr>
        <w:t>[</w:t>
      </w:r>
      <w:r w:rsidR="00BC1C14" w:rsidRPr="00BC1C14">
        <w:rPr>
          <w:rFonts w:ascii="Century Gothic" w:hAnsi="Century Gothic"/>
          <w:color w:val="202124"/>
          <w:shd w:val="clear" w:color="auto" w:fill="FFFFFF"/>
        </w:rPr>
        <w:t>National Assessment of Adult Literacy</w:t>
      </w:r>
      <w:r w:rsidR="0095224F">
        <w:rPr>
          <w:rFonts w:ascii="Century Gothic" w:hAnsi="Century Gothic"/>
          <w:color w:val="202124"/>
          <w:shd w:val="clear" w:color="auto" w:fill="FFFFFF"/>
        </w:rPr>
        <w:t>]</w:t>
      </w:r>
    </w:p>
    <w:p w14:paraId="537FC409" w14:textId="71AD6AE3" w:rsidR="00BC1C14" w:rsidRPr="00BC1C14" w:rsidRDefault="00BC1C14" w:rsidP="00CB5392">
      <w:pPr>
        <w:tabs>
          <w:tab w:val="left" w:pos="10170"/>
        </w:tabs>
        <w:ind w:left="-90" w:right="302"/>
        <w:jc w:val="center"/>
        <w:rPr>
          <w:rFonts w:ascii="Century Gothic" w:hAnsi="Century Gothic"/>
          <w:color w:val="202124"/>
          <w:sz w:val="32"/>
          <w:szCs w:val="32"/>
          <w:shd w:val="clear" w:color="auto" w:fill="FFFFFF"/>
        </w:rPr>
      </w:pPr>
    </w:p>
    <w:p w14:paraId="294F4FB8" w14:textId="62B20887" w:rsidR="008E7A03" w:rsidRPr="008E7A03" w:rsidRDefault="0095224F" w:rsidP="003673BE">
      <w:pPr>
        <w:tabs>
          <w:tab w:val="left" w:pos="10710"/>
        </w:tabs>
        <w:ind w:right="36"/>
        <w:rPr>
          <w:rFonts w:ascii="Century Gothic" w:hAnsi="Century Gothic"/>
        </w:rPr>
      </w:pPr>
      <w:r w:rsidRPr="0095224F">
        <w:rPr>
          <w:rFonts w:ascii="Century Gothic" w:hAnsi="Century Gothic"/>
          <w:b/>
          <w:bCs/>
          <w:color w:val="44546A"/>
          <w:sz w:val="28"/>
          <w:szCs w:val="28"/>
          <w:shd w:val="clear" w:color="auto" w:fill="FFFFFF"/>
        </w:rPr>
        <w:t xml:space="preserve">In addition, </w:t>
      </w:r>
      <w:r w:rsidR="00F37772" w:rsidRPr="0095224F">
        <w:rPr>
          <w:rFonts w:ascii="Century Gothic" w:hAnsi="Century Gothic"/>
          <w:b/>
          <w:bCs/>
          <w:color w:val="44546A"/>
          <w:sz w:val="28"/>
          <w:szCs w:val="28"/>
          <w:shd w:val="clear" w:color="auto" w:fill="FFFFFF"/>
        </w:rPr>
        <w:t>40 – 80% of medical information is forgotten immediately.</w:t>
      </w:r>
      <w:r w:rsidR="00BC1C14" w:rsidRPr="0095224F">
        <w:rPr>
          <w:rFonts w:ascii="Century Gothic" w:hAnsi="Century Gothic"/>
          <w:color w:val="44546A"/>
          <w:sz w:val="28"/>
          <w:szCs w:val="28"/>
          <w:shd w:val="clear" w:color="auto" w:fill="FFFFFF"/>
        </w:rPr>
        <w:t xml:space="preserve"> </w:t>
      </w:r>
      <w:r>
        <w:rPr>
          <w:rFonts w:ascii="Century Gothic" w:hAnsi="Century Gothic"/>
        </w:rPr>
        <w:t>[</w:t>
      </w:r>
      <w:r w:rsidR="00BC1C14" w:rsidRPr="00BC1C14">
        <w:rPr>
          <w:rFonts w:ascii="Century Gothic" w:hAnsi="Century Gothic"/>
        </w:rPr>
        <w:t xml:space="preserve">Health Literacy Universal Precautions </w:t>
      </w:r>
      <w:r>
        <w:rPr>
          <w:rFonts w:ascii="Century Gothic" w:hAnsi="Century Gothic"/>
        </w:rPr>
        <w:t>T</w:t>
      </w:r>
      <w:r w:rsidR="00BC1C14" w:rsidRPr="00BC1C14">
        <w:rPr>
          <w:rFonts w:ascii="Century Gothic" w:hAnsi="Century Gothic"/>
        </w:rPr>
        <w:t>oolkit</w:t>
      </w:r>
      <w:r>
        <w:rPr>
          <w:rFonts w:ascii="Century Gothic" w:hAnsi="Century Gothic"/>
        </w:rPr>
        <w:t>]</w:t>
      </w:r>
    </w:p>
    <w:p w14:paraId="3EF4B2A6" w14:textId="1CC4757B" w:rsidR="00534DBE" w:rsidRPr="00534DBE" w:rsidRDefault="00534DBE" w:rsidP="00534DBE">
      <w:pPr>
        <w:ind w:left="6125"/>
        <w:rPr>
          <w:rStyle w:val="normaltextrun"/>
        </w:rPr>
      </w:pPr>
      <w:r w:rsidRPr="00BC1C14">
        <w:rPr>
          <w:rFonts w:ascii="Century Gothic" w:hAnsi="Century Gothic"/>
          <w:b/>
          <w:bCs/>
          <w:noProof/>
          <w:color w:val="C0504D" w:themeColor="accent2"/>
          <w:sz w:val="36"/>
          <w:szCs w:val="36"/>
        </w:rPr>
        <mc:AlternateContent>
          <mc:Choice Requires="wps">
            <w:drawing>
              <wp:anchor distT="0" distB="0" distL="114300" distR="114300" simplePos="0" relativeHeight="251657728" behindDoc="0" locked="0" layoutInCell="1" allowOverlap="1" wp14:anchorId="2C2D7D94" wp14:editId="16F50484">
                <wp:simplePos x="0" y="0"/>
                <wp:positionH relativeFrom="column">
                  <wp:posOffset>-588010</wp:posOffset>
                </wp:positionH>
                <wp:positionV relativeFrom="paragraph">
                  <wp:posOffset>231775</wp:posOffset>
                </wp:positionV>
                <wp:extent cx="7764145"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641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E60F9" id="Straight Connector 44" o:spid="_x0000_s1026" alt="&quot;&quot;"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46.3pt,18.25pt" to="565.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" strokecolor="#4579b8 [3044]"/>
            </w:pict>
          </mc:Fallback>
        </mc:AlternateContent>
      </w:r>
    </w:p>
    <w:p w14:paraId="6520EA1D" w14:textId="6CE6C775" w:rsidR="00534DBE" w:rsidRDefault="00534DBE" w:rsidP="00C40379">
      <w:pPr>
        <w:spacing w:before="78"/>
        <w:ind w:right="219"/>
        <w:rPr>
          <w:rStyle w:val="normaltextrun"/>
          <w:rFonts w:ascii="Calibri" w:eastAsiaTheme="minorEastAsia" w:hAnsi="Calibri" w:cs="Calibri"/>
          <w:sz w:val="16"/>
          <w:szCs w:val="16"/>
        </w:rPr>
      </w:pPr>
    </w:p>
    <w:p w14:paraId="4C67DE9C" w14:textId="143B973A" w:rsidR="00534DBE" w:rsidRDefault="00000000" w:rsidP="00C40379">
      <w:pPr>
        <w:spacing w:before="78"/>
        <w:ind w:right="219"/>
        <w:rPr>
          <w:rStyle w:val="normaltextrun"/>
          <w:rFonts w:ascii="Calibri" w:eastAsiaTheme="minorEastAsia" w:hAnsi="Calibri" w:cs="Calibri"/>
          <w:sz w:val="16"/>
          <w:szCs w:val="16"/>
        </w:rPr>
      </w:pPr>
      <w:r>
        <w:rPr>
          <w:noProof/>
        </w:rPr>
        <w:pict w14:anchorId="5C7C1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Great Plains QIN Logo" style="position:absolute;margin-left:.25pt;margin-top:8.2pt;width:270.75pt;height:41.15pt;z-index:-251656704;mso-position-horizontal-relative:text;mso-position-vertical-relative:text" wrapcoords="-48 0 -48 21287 21600 21287 21600 0 -48 0">
            <v:imagedata r:id="rId10" o:title=""/>
            <w10:wrap type="tight"/>
          </v:shape>
        </w:pict>
      </w:r>
    </w:p>
    <w:p w14:paraId="52C79939" w14:textId="200FABB9" w:rsidR="00534DBE" w:rsidRDefault="00534DBE" w:rsidP="00C40379">
      <w:pPr>
        <w:spacing w:before="78"/>
        <w:ind w:right="219"/>
        <w:rPr>
          <w:rStyle w:val="normaltextrun"/>
          <w:rFonts w:ascii="Calibri" w:eastAsiaTheme="minorEastAsia" w:hAnsi="Calibri" w:cs="Calibri"/>
          <w:sz w:val="16"/>
          <w:szCs w:val="16"/>
        </w:rPr>
      </w:pPr>
    </w:p>
    <w:p w14:paraId="7C71F988" w14:textId="3621E2F1" w:rsidR="0095224F" w:rsidRDefault="0095224F" w:rsidP="00C40379">
      <w:pPr>
        <w:spacing w:before="78"/>
        <w:ind w:right="219"/>
        <w:rPr>
          <w:rStyle w:val="normaltextrun"/>
          <w:rFonts w:ascii="Calibri" w:eastAsiaTheme="minorEastAsia" w:hAnsi="Calibri" w:cs="Calibri"/>
          <w:sz w:val="16"/>
          <w:szCs w:val="16"/>
        </w:rPr>
      </w:pPr>
    </w:p>
    <w:p w14:paraId="3DC6E4DD" w14:textId="77777777" w:rsidR="00CC3F97" w:rsidRDefault="00CC3F97" w:rsidP="00C40379">
      <w:pPr>
        <w:spacing w:before="78"/>
        <w:ind w:right="219"/>
        <w:rPr>
          <w:rStyle w:val="normaltextrun"/>
          <w:rFonts w:ascii="Calibri" w:eastAsiaTheme="minorEastAsia" w:hAnsi="Calibri" w:cs="Calibri"/>
          <w:sz w:val="16"/>
          <w:szCs w:val="16"/>
        </w:rPr>
      </w:pPr>
    </w:p>
    <w:p w14:paraId="286DB5FC" w14:textId="38AEA24A" w:rsidR="003C4AB2" w:rsidRPr="007907CA" w:rsidRDefault="007907CA" w:rsidP="007907CA">
      <w:pPr>
        <w:rPr>
          <w:rFonts w:asciiTheme="minorHAnsi" w:hAnsiTheme="minorHAnsi" w:cstheme="minorHAnsi"/>
          <w:sz w:val="18"/>
          <w:szCs w:val="18"/>
        </w:rPr>
      </w:pPr>
      <w:r w:rsidRPr="007907CA">
        <w:rPr>
          <w:rFonts w:asciiTheme="minorHAnsi" w:hAnsiTheme="minorHAnsi" w:cstheme="minorHAnsi"/>
          <w:sz w:val="18"/>
          <w:szCs w:val="18"/>
        </w:rPr>
        <w:t>This material was prepared by Great Plains Quality Innovation Network, a Quality Innovation Network – Quality Improvement Organization, under contract with the Centers for Medicare &amp; Medicaid Services (CMS), an agency of the U.S. Department of Health and Human Services (HHS). Views expressed in this material do not necessarily reflect the official views or policy of CMS or HHS, and any reference to a specific product or entity herein does not constitute endorsement of that product or entity by CMS or HHS. 12SOW/GPQIN/QIN-QIO-234/1022</w:t>
      </w:r>
    </w:p>
    <w:sectPr w:rsidR="003C4AB2" w:rsidRPr="007907CA" w:rsidSect="00BC1C14">
      <w:pgSz w:w="12240" w:h="15840"/>
      <w:pgMar w:top="864" w:right="540"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7DF89" w14:textId="77777777" w:rsidR="001C5FD1" w:rsidRDefault="001C5FD1" w:rsidP="007F7995">
      <w:r>
        <w:separator/>
      </w:r>
    </w:p>
  </w:endnote>
  <w:endnote w:type="continuationSeparator" w:id="0">
    <w:p w14:paraId="5C050E4F" w14:textId="77777777" w:rsidR="001C5FD1" w:rsidRDefault="001C5FD1" w:rsidP="007F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1E91B9-6F7C-4296-BE9F-764F21233660}"/>
    <w:embedBold r:id="rId2" w:fontKey="{21C2AAB2-D519-4F12-8261-DE05D72937D6}"/>
    <w:embedItalic r:id="rId3" w:fontKey="{F9783EBF-5933-47CF-B67B-CFDD9F2C3491}"/>
    <w:embedBoldItalic r:id="rId4" w:fontKey="{70794413-29F6-4586-8148-82A0BDE91C0D}"/>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5" w:fontKey="{4E059AA6-821E-4657-B4A4-19BFE12298AC}"/>
    <w:embedBold r:id="rId6" w:fontKey="{AC92A31E-AC70-40B8-99CB-A7F1B3879C96}"/>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0D7F4" w14:textId="77777777" w:rsidR="001C5FD1" w:rsidRDefault="001C5FD1" w:rsidP="007F7995">
      <w:r>
        <w:separator/>
      </w:r>
    </w:p>
  </w:footnote>
  <w:footnote w:type="continuationSeparator" w:id="0">
    <w:p w14:paraId="590ED9D5" w14:textId="77777777" w:rsidR="001C5FD1" w:rsidRDefault="001C5FD1" w:rsidP="007F7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895"/>
    <w:multiLevelType w:val="hybridMultilevel"/>
    <w:tmpl w:val="BE6E3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7471F"/>
    <w:multiLevelType w:val="hybridMultilevel"/>
    <w:tmpl w:val="78C0C7E0"/>
    <w:lvl w:ilvl="0" w:tplc="B770D5B8">
      <w:start w:val="1"/>
      <w:numFmt w:val="lowerLetter"/>
      <w:lvlText w:val="%1."/>
      <w:lvlJc w:val="left"/>
      <w:pPr>
        <w:ind w:left="108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620DCF"/>
    <w:multiLevelType w:val="hybridMultilevel"/>
    <w:tmpl w:val="ED4872CE"/>
    <w:lvl w:ilvl="0" w:tplc="E1DE871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14600A"/>
    <w:multiLevelType w:val="hybridMultilevel"/>
    <w:tmpl w:val="2BEC48CC"/>
    <w:lvl w:ilvl="0" w:tplc="04090001">
      <w:start w:val="1"/>
      <w:numFmt w:val="bullet"/>
      <w:lvlText w:val=""/>
      <w:lvlJc w:val="left"/>
      <w:pPr>
        <w:ind w:left="1710" w:hanging="360"/>
      </w:pPr>
      <w:rPr>
        <w:rFonts w:ascii="Symbol" w:hAnsi="Symbol" w:hint="default"/>
      </w:rPr>
    </w:lvl>
    <w:lvl w:ilvl="1" w:tplc="4ACCF156">
      <w:start w:val="1"/>
      <w:numFmt w:val="bullet"/>
      <w:lvlText w:val=""/>
      <w:lvlJc w:val="left"/>
      <w:pPr>
        <w:ind w:left="2430" w:hanging="360"/>
      </w:pPr>
      <w:rPr>
        <w:rFonts w:ascii="Symbol" w:hAnsi="Symbol" w:hint="default"/>
        <w:color w:val="auto"/>
      </w:rPr>
    </w:lvl>
    <w:lvl w:ilvl="2" w:tplc="04090003">
      <w:start w:val="1"/>
      <w:numFmt w:val="bullet"/>
      <w:lvlText w:val="o"/>
      <w:lvlJc w:val="left"/>
      <w:pPr>
        <w:ind w:left="3150" w:hanging="360"/>
      </w:pPr>
      <w:rPr>
        <w:rFonts w:ascii="Courier New" w:hAnsi="Courier New" w:cs="Courier New"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D2F6F9D"/>
    <w:multiLevelType w:val="hybridMultilevel"/>
    <w:tmpl w:val="A4026D7E"/>
    <w:lvl w:ilvl="0" w:tplc="B53400D2">
      <w:start w:val="1"/>
      <w:numFmt w:val="decimal"/>
      <w:lvlText w:val="%1."/>
      <w:lvlJc w:val="left"/>
      <w:pPr>
        <w:ind w:left="360" w:hanging="360"/>
      </w:pPr>
      <w:rPr>
        <w:rFonts w:hint="default"/>
        <w:color w:val="000000" w:themeColor="text1"/>
      </w:rPr>
    </w:lvl>
    <w:lvl w:ilvl="1" w:tplc="3CFAADD0">
      <w:start w:val="1"/>
      <w:numFmt w:val="lowerLetter"/>
      <w:lvlText w:val="%2."/>
      <w:lvlJc w:val="left"/>
      <w:pPr>
        <w:ind w:left="1080" w:hanging="360"/>
      </w:pPr>
      <w:rPr>
        <w:rFonts w:hint="default"/>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5F2166"/>
    <w:multiLevelType w:val="hybridMultilevel"/>
    <w:tmpl w:val="F9082992"/>
    <w:lvl w:ilvl="0" w:tplc="04090001">
      <w:start w:val="1"/>
      <w:numFmt w:val="bullet"/>
      <w:lvlText w:val=""/>
      <w:lvlJc w:val="left"/>
      <w:pPr>
        <w:ind w:left="171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04090001">
      <w:start w:val="1"/>
      <w:numFmt w:val="bullet"/>
      <w:lvlText w:val=""/>
      <w:lvlJc w:val="left"/>
      <w:pPr>
        <w:ind w:left="3150" w:hanging="360"/>
      </w:pPr>
      <w:rPr>
        <w:rFonts w:ascii="Symbol" w:hAnsi="Symbol"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1A9D3086"/>
    <w:multiLevelType w:val="hybridMultilevel"/>
    <w:tmpl w:val="331052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372A4E"/>
    <w:multiLevelType w:val="hybridMultilevel"/>
    <w:tmpl w:val="64A6BA1E"/>
    <w:lvl w:ilvl="0" w:tplc="E1DE871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B31B6A"/>
    <w:multiLevelType w:val="hybridMultilevel"/>
    <w:tmpl w:val="E8C8F1DA"/>
    <w:lvl w:ilvl="0" w:tplc="04090001">
      <w:start w:val="1"/>
      <w:numFmt w:val="bullet"/>
      <w:lvlText w:val=""/>
      <w:lvlJc w:val="left"/>
      <w:pPr>
        <w:ind w:left="1800" w:hanging="360"/>
      </w:pPr>
      <w:rPr>
        <w:rFonts w:ascii="Symbol" w:hAnsi="Symbol"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5E2822"/>
    <w:multiLevelType w:val="hybridMultilevel"/>
    <w:tmpl w:val="CD860DCA"/>
    <w:lvl w:ilvl="0" w:tplc="04090005">
      <w:start w:val="1"/>
      <w:numFmt w:val="bullet"/>
      <w:lvlText w:val=""/>
      <w:lvlJc w:val="left"/>
      <w:pPr>
        <w:ind w:left="540" w:hanging="360"/>
      </w:pPr>
      <w:rPr>
        <w:rFonts w:ascii="Wingdings" w:hAnsi="Wingdings"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37B56D1"/>
    <w:multiLevelType w:val="hybridMultilevel"/>
    <w:tmpl w:val="A44C6B00"/>
    <w:lvl w:ilvl="0" w:tplc="E1DE8710">
      <w:start w:val="1"/>
      <w:numFmt w:val="bullet"/>
      <w:lvlText w:val=""/>
      <w:lvlJc w:val="left"/>
      <w:pPr>
        <w:ind w:left="1440" w:hanging="360"/>
      </w:pPr>
      <w:rPr>
        <w:rFonts w:ascii="Wingdings" w:hAnsi="Wingdings" w:hint="default"/>
        <w:color w:val="000000" w:themeColor="text1"/>
      </w:rPr>
    </w:lvl>
    <w:lvl w:ilvl="1" w:tplc="E1DE8710">
      <w:start w:val="1"/>
      <w:numFmt w:val="bullet"/>
      <w:lvlText w:val=""/>
      <w:lvlJc w:val="left"/>
      <w:pPr>
        <w:ind w:left="2160" w:hanging="360"/>
      </w:pPr>
      <w:rPr>
        <w:rFonts w:ascii="Wingdings" w:hAnsi="Wingdings"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2A3368"/>
    <w:multiLevelType w:val="hybridMultilevel"/>
    <w:tmpl w:val="D00024A8"/>
    <w:lvl w:ilvl="0" w:tplc="E1DE8710">
      <w:start w:val="1"/>
      <w:numFmt w:val="bullet"/>
      <w:lvlText w:val=""/>
      <w:lvlJc w:val="left"/>
      <w:pPr>
        <w:ind w:left="1800" w:hanging="360"/>
      </w:pPr>
      <w:rPr>
        <w:rFonts w:ascii="Wingdings" w:hAnsi="Wingdings"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7F7615E"/>
    <w:multiLevelType w:val="hybridMultilevel"/>
    <w:tmpl w:val="9DECD912"/>
    <w:lvl w:ilvl="0" w:tplc="3E8A939A">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65CA6"/>
    <w:multiLevelType w:val="hybridMultilevel"/>
    <w:tmpl w:val="43465DEC"/>
    <w:lvl w:ilvl="0" w:tplc="E1DE8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B488C"/>
    <w:multiLevelType w:val="hybridMultilevel"/>
    <w:tmpl w:val="BC685704"/>
    <w:lvl w:ilvl="0" w:tplc="04090001">
      <w:start w:val="1"/>
      <w:numFmt w:val="bullet"/>
      <w:lvlText w:val=""/>
      <w:lvlJc w:val="left"/>
      <w:pPr>
        <w:ind w:left="1800" w:hanging="360"/>
      </w:pPr>
      <w:rPr>
        <w:rFonts w:ascii="Symbol" w:hAnsi="Symbol"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A5F4302"/>
    <w:multiLevelType w:val="hybridMultilevel"/>
    <w:tmpl w:val="0582A5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E55834"/>
    <w:multiLevelType w:val="hybridMultilevel"/>
    <w:tmpl w:val="117AE874"/>
    <w:lvl w:ilvl="0" w:tplc="E1DE8710">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B215C5"/>
    <w:multiLevelType w:val="hybridMultilevel"/>
    <w:tmpl w:val="BBD696BA"/>
    <w:lvl w:ilvl="0" w:tplc="E1DE8710">
      <w:start w:val="1"/>
      <w:numFmt w:val="bullet"/>
      <w:lvlText w:val=""/>
      <w:lvlJc w:val="left"/>
      <w:pPr>
        <w:ind w:left="1800" w:hanging="360"/>
      </w:pPr>
      <w:rPr>
        <w:rFonts w:ascii="Wingdings" w:hAnsi="Wingdings"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D0026DF"/>
    <w:multiLevelType w:val="hybridMultilevel"/>
    <w:tmpl w:val="F296F99E"/>
    <w:lvl w:ilvl="0" w:tplc="E1DE871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9C4D2D"/>
    <w:multiLevelType w:val="hybridMultilevel"/>
    <w:tmpl w:val="BEC40B2E"/>
    <w:lvl w:ilvl="0" w:tplc="E1DE871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691CBC"/>
    <w:multiLevelType w:val="hybridMultilevel"/>
    <w:tmpl w:val="0D3645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934028"/>
    <w:multiLevelType w:val="hybridMultilevel"/>
    <w:tmpl w:val="19CE361C"/>
    <w:lvl w:ilvl="0" w:tplc="04090001">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0AD10AE"/>
    <w:multiLevelType w:val="hybridMultilevel"/>
    <w:tmpl w:val="70F4E308"/>
    <w:lvl w:ilvl="0" w:tplc="E1DE8710">
      <w:start w:val="1"/>
      <w:numFmt w:val="bullet"/>
      <w:lvlText w:val=""/>
      <w:lvlJc w:val="left"/>
      <w:pPr>
        <w:ind w:left="1800" w:hanging="360"/>
      </w:pPr>
      <w:rPr>
        <w:rFonts w:ascii="Wingdings" w:hAnsi="Wingdings"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2C90C8B"/>
    <w:multiLevelType w:val="hybridMultilevel"/>
    <w:tmpl w:val="B1024250"/>
    <w:lvl w:ilvl="0" w:tplc="E1DE871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5CD258C"/>
    <w:multiLevelType w:val="hybridMultilevel"/>
    <w:tmpl w:val="6E9CDD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1859E0"/>
    <w:multiLevelType w:val="hybridMultilevel"/>
    <w:tmpl w:val="FFF4D02A"/>
    <w:lvl w:ilvl="0" w:tplc="E1DE8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F267C8"/>
    <w:multiLevelType w:val="hybridMultilevel"/>
    <w:tmpl w:val="82020B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C75AF4"/>
    <w:multiLevelType w:val="hybridMultilevel"/>
    <w:tmpl w:val="F7F05D9C"/>
    <w:lvl w:ilvl="0" w:tplc="04090001">
      <w:start w:val="1"/>
      <w:numFmt w:val="bullet"/>
      <w:lvlText w:val=""/>
      <w:lvlJc w:val="left"/>
      <w:pPr>
        <w:ind w:left="1800" w:hanging="360"/>
      </w:pPr>
      <w:rPr>
        <w:rFonts w:ascii="Symbol" w:hAnsi="Symbol"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6921367"/>
    <w:multiLevelType w:val="hybridMultilevel"/>
    <w:tmpl w:val="8B56D2CA"/>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477E01F4"/>
    <w:multiLevelType w:val="multilevel"/>
    <w:tmpl w:val="5B30D0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0" w15:restartNumberingAfterBreak="0">
    <w:nsid w:val="47CE6692"/>
    <w:multiLevelType w:val="hybridMultilevel"/>
    <w:tmpl w:val="37307D38"/>
    <w:lvl w:ilvl="0" w:tplc="04090001">
      <w:start w:val="1"/>
      <w:numFmt w:val="bullet"/>
      <w:lvlText w:val=""/>
      <w:lvlJc w:val="left"/>
      <w:pPr>
        <w:tabs>
          <w:tab w:val="num" w:pos="1440"/>
        </w:tabs>
        <w:ind w:left="1440" w:hanging="360"/>
      </w:pPr>
      <w:rPr>
        <w:rFonts w:ascii="Symbol" w:hAnsi="Symbol" w:hint="default"/>
      </w:rPr>
    </w:lvl>
    <w:lvl w:ilvl="1" w:tplc="15860A16">
      <w:start w:val="855"/>
      <w:numFmt w:val="bullet"/>
      <w:lvlText w:val="•"/>
      <w:lvlJc w:val="left"/>
      <w:pPr>
        <w:tabs>
          <w:tab w:val="num" w:pos="2160"/>
        </w:tabs>
        <w:ind w:left="2160" w:hanging="360"/>
      </w:pPr>
      <w:rPr>
        <w:rFonts w:ascii="Arial" w:hAnsi="Arial" w:hint="default"/>
      </w:rPr>
    </w:lvl>
    <w:lvl w:ilvl="2" w:tplc="04090001">
      <w:start w:val="1"/>
      <w:numFmt w:val="bullet"/>
      <w:lvlText w:val=""/>
      <w:lvlJc w:val="left"/>
      <w:pPr>
        <w:ind w:left="2880" w:hanging="360"/>
      </w:pPr>
      <w:rPr>
        <w:rFonts w:ascii="Symbol" w:hAnsi="Symbol" w:hint="default"/>
      </w:rPr>
    </w:lvl>
    <w:lvl w:ilvl="3" w:tplc="338A8FFE">
      <w:numFmt w:val="bullet"/>
      <w:lvlText w:val=""/>
      <w:lvlJc w:val="left"/>
      <w:pPr>
        <w:ind w:left="3600" w:hanging="360"/>
      </w:pPr>
      <w:rPr>
        <w:rFonts w:ascii="Wingdings" w:eastAsiaTheme="minorHAnsi" w:hAnsi="Wingdings" w:cs="Tahoma" w:hint="default"/>
      </w:rPr>
    </w:lvl>
    <w:lvl w:ilvl="4" w:tplc="A9A23BD0" w:tentative="1">
      <w:start w:val="1"/>
      <w:numFmt w:val="bullet"/>
      <w:lvlText w:val="•"/>
      <w:lvlJc w:val="left"/>
      <w:pPr>
        <w:tabs>
          <w:tab w:val="num" w:pos="4320"/>
        </w:tabs>
        <w:ind w:left="4320" w:hanging="360"/>
      </w:pPr>
      <w:rPr>
        <w:rFonts w:ascii="Arial" w:hAnsi="Arial" w:hint="default"/>
      </w:rPr>
    </w:lvl>
    <w:lvl w:ilvl="5" w:tplc="0D98F710" w:tentative="1">
      <w:start w:val="1"/>
      <w:numFmt w:val="bullet"/>
      <w:lvlText w:val="•"/>
      <w:lvlJc w:val="left"/>
      <w:pPr>
        <w:tabs>
          <w:tab w:val="num" w:pos="5040"/>
        </w:tabs>
        <w:ind w:left="5040" w:hanging="360"/>
      </w:pPr>
      <w:rPr>
        <w:rFonts w:ascii="Arial" w:hAnsi="Arial" w:hint="default"/>
      </w:rPr>
    </w:lvl>
    <w:lvl w:ilvl="6" w:tplc="DCB21DCC" w:tentative="1">
      <w:start w:val="1"/>
      <w:numFmt w:val="bullet"/>
      <w:lvlText w:val="•"/>
      <w:lvlJc w:val="left"/>
      <w:pPr>
        <w:tabs>
          <w:tab w:val="num" w:pos="5760"/>
        </w:tabs>
        <w:ind w:left="5760" w:hanging="360"/>
      </w:pPr>
      <w:rPr>
        <w:rFonts w:ascii="Arial" w:hAnsi="Arial" w:hint="default"/>
      </w:rPr>
    </w:lvl>
    <w:lvl w:ilvl="7" w:tplc="65A2532A" w:tentative="1">
      <w:start w:val="1"/>
      <w:numFmt w:val="bullet"/>
      <w:lvlText w:val="•"/>
      <w:lvlJc w:val="left"/>
      <w:pPr>
        <w:tabs>
          <w:tab w:val="num" w:pos="6480"/>
        </w:tabs>
        <w:ind w:left="6480" w:hanging="360"/>
      </w:pPr>
      <w:rPr>
        <w:rFonts w:ascii="Arial" w:hAnsi="Arial" w:hint="default"/>
      </w:rPr>
    </w:lvl>
    <w:lvl w:ilvl="8" w:tplc="F6E8CFAE" w:tentative="1">
      <w:start w:val="1"/>
      <w:numFmt w:val="bullet"/>
      <w:lvlText w:val="•"/>
      <w:lvlJc w:val="left"/>
      <w:pPr>
        <w:tabs>
          <w:tab w:val="num" w:pos="7200"/>
        </w:tabs>
        <w:ind w:left="7200" w:hanging="360"/>
      </w:pPr>
      <w:rPr>
        <w:rFonts w:ascii="Arial" w:hAnsi="Arial" w:hint="default"/>
      </w:rPr>
    </w:lvl>
  </w:abstractNum>
  <w:abstractNum w:abstractNumId="31" w15:restartNumberingAfterBreak="0">
    <w:nsid w:val="49BC74A1"/>
    <w:multiLevelType w:val="hybridMultilevel"/>
    <w:tmpl w:val="4A30A15C"/>
    <w:lvl w:ilvl="0" w:tplc="E1DE8710">
      <w:start w:val="1"/>
      <w:numFmt w:val="bullet"/>
      <w:lvlText w:val=""/>
      <w:lvlJc w:val="left"/>
      <w:pPr>
        <w:ind w:left="1440" w:hanging="360"/>
      </w:pPr>
      <w:rPr>
        <w:rFonts w:ascii="Wingdings" w:hAnsi="Wingdings" w:hint="default"/>
        <w:color w:val="000000" w:themeColor="text1"/>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E832CED"/>
    <w:multiLevelType w:val="hybridMultilevel"/>
    <w:tmpl w:val="6EE22FFA"/>
    <w:lvl w:ilvl="0" w:tplc="E1DE8710">
      <w:start w:val="1"/>
      <w:numFmt w:val="bullet"/>
      <w:lvlText w:val=""/>
      <w:lvlJc w:val="left"/>
      <w:pPr>
        <w:ind w:left="1440" w:hanging="360"/>
      </w:pPr>
      <w:rPr>
        <w:rFonts w:ascii="Wingdings" w:hAnsi="Wingdings" w:hint="default"/>
        <w:color w:val="000000" w:themeColor="text1"/>
      </w:rPr>
    </w:lvl>
    <w:lvl w:ilvl="1" w:tplc="E1DE8710">
      <w:start w:val="1"/>
      <w:numFmt w:val="bullet"/>
      <w:lvlText w:val=""/>
      <w:lvlJc w:val="left"/>
      <w:pPr>
        <w:ind w:left="2160" w:hanging="360"/>
      </w:pPr>
      <w:rPr>
        <w:rFonts w:ascii="Wingdings" w:hAnsi="Wingdings" w:hint="default"/>
        <w:color w:val="000000" w:themeColor="text1"/>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9E1559"/>
    <w:multiLevelType w:val="hybridMultilevel"/>
    <w:tmpl w:val="65CCB612"/>
    <w:lvl w:ilvl="0" w:tplc="E1DE8710">
      <w:start w:val="1"/>
      <w:numFmt w:val="bullet"/>
      <w:lvlText w:val=""/>
      <w:lvlJc w:val="left"/>
      <w:pPr>
        <w:ind w:left="1710" w:hanging="360"/>
      </w:pPr>
      <w:rPr>
        <w:rFonts w:ascii="Wingdings" w:hAnsi="Wingdings" w:hint="default"/>
        <w:color w:val="000000" w:themeColor="text1"/>
      </w:rPr>
    </w:lvl>
    <w:lvl w:ilvl="1" w:tplc="4ACCF156">
      <w:start w:val="1"/>
      <w:numFmt w:val="bullet"/>
      <w:lvlText w:val=""/>
      <w:lvlJc w:val="left"/>
      <w:pPr>
        <w:ind w:left="2430" w:hanging="360"/>
      </w:pPr>
      <w:rPr>
        <w:rFonts w:ascii="Symbol" w:hAnsi="Symbol" w:hint="default"/>
        <w:color w:val="auto"/>
      </w:rPr>
    </w:lvl>
    <w:lvl w:ilvl="2" w:tplc="04090003">
      <w:start w:val="1"/>
      <w:numFmt w:val="bullet"/>
      <w:lvlText w:val="o"/>
      <w:lvlJc w:val="left"/>
      <w:pPr>
        <w:ind w:left="3150" w:hanging="360"/>
      </w:pPr>
      <w:rPr>
        <w:rFonts w:ascii="Courier New" w:hAnsi="Courier New" w:cs="Courier New"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4" w15:restartNumberingAfterBreak="0">
    <w:nsid w:val="54726805"/>
    <w:multiLevelType w:val="hybridMultilevel"/>
    <w:tmpl w:val="CDD86316"/>
    <w:lvl w:ilvl="0" w:tplc="E1DE871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7769A1"/>
    <w:multiLevelType w:val="hybridMultilevel"/>
    <w:tmpl w:val="084CB878"/>
    <w:lvl w:ilvl="0" w:tplc="E1DE8710">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6D61ABE"/>
    <w:multiLevelType w:val="hybridMultilevel"/>
    <w:tmpl w:val="4B3CA104"/>
    <w:lvl w:ilvl="0" w:tplc="04090001">
      <w:start w:val="1"/>
      <w:numFmt w:val="bullet"/>
      <w:lvlText w:val=""/>
      <w:lvlJc w:val="left"/>
      <w:pPr>
        <w:ind w:left="1800" w:hanging="360"/>
      </w:pPr>
      <w:rPr>
        <w:rFonts w:ascii="Symbol" w:hAnsi="Symbol" w:hint="default"/>
        <w:color w:val="000000" w:themeColor="text1"/>
      </w:rPr>
    </w:lvl>
    <w:lvl w:ilvl="1" w:tplc="04090001">
      <w:start w:val="1"/>
      <w:numFmt w:val="bullet"/>
      <w:lvlText w:val=""/>
      <w:lvlJc w:val="left"/>
      <w:pPr>
        <w:ind w:left="2520" w:hanging="360"/>
      </w:pPr>
      <w:rPr>
        <w:rFonts w:ascii="Symbol" w:hAnsi="Symbol" w:hint="default"/>
      </w:rPr>
    </w:lvl>
    <w:lvl w:ilvl="2" w:tplc="E1DE8710">
      <w:start w:val="1"/>
      <w:numFmt w:val="bullet"/>
      <w:lvlText w:val=""/>
      <w:lvlJc w:val="left"/>
      <w:pPr>
        <w:ind w:left="3240" w:hanging="360"/>
      </w:pPr>
      <w:rPr>
        <w:rFonts w:ascii="Wingdings" w:hAnsi="Wingdings" w:hint="default"/>
        <w:color w:val="000000" w:themeColor="text1"/>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7453CEB"/>
    <w:multiLevelType w:val="hybridMultilevel"/>
    <w:tmpl w:val="895AC56E"/>
    <w:lvl w:ilvl="0" w:tplc="E1DE8710">
      <w:start w:val="1"/>
      <w:numFmt w:val="bullet"/>
      <w:lvlText w:val=""/>
      <w:lvlJc w:val="left"/>
      <w:pPr>
        <w:ind w:left="1800" w:hanging="360"/>
      </w:pPr>
      <w:rPr>
        <w:rFonts w:ascii="Wingdings" w:hAnsi="Wingdings"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E63451C"/>
    <w:multiLevelType w:val="hybridMultilevel"/>
    <w:tmpl w:val="61EAEC8E"/>
    <w:lvl w:ilvl="0" w:tplc="9028B19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160E15"/>
    <w:multiLevelType w:val="hybridMultilevel"/>
    <w:tmpl w:val="BFDA9D98"/>
    <w:lvl w:ilvl="0" w:tplc="04090001">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E381707"/>
    <w:multiLevelType w:val="hybridMultilevel"/>
    <w:tmpl w:val="16C865BC"/>
    <w:lvl w:ilvl="0" w:tplc="E1DE8710">
      <w:start w:val="1"/>
      <w:numFmt w:val="bullet"/>
      <w:lvlText w:val=""/>
      <w:lvlJc w:val="left"/>
      <w:pPr>
        <w:ind w:left="3600" w:hanging="360"/>
      </w:pPr>
      <w:rPr>
        <w:rFonts w:ascii="Wingdings" w:hAnsi="Wingdings" w:hint="default"/>
        <w:color w:val="000000" w:themeColor="text1"/>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15:restartNumberingAfterBreak="0">
    <w:nsid w:val="6EED4D8A"/>
    <w:multiLevelType w:val="hybridMultilevel"/>
    <w:tmpl w:val="C0342490"/>
    <w:lvl w:ilvl="0" w:tplc="BFB87598">
      <w:start w:val="1"/>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0E2ABA"/>
    <w:multiLevelType w:val="hybridMultilevel"/>
    <w:tmpl w:val="BD7A89FC"/>
    <w:lvl w:ilvl="0" w:tplc="04090001">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1F51B25"/>
    <w:multiLevelType w:val="hybridMultilevel"/>
    <w:tmpl w:val="371EFF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52B4627"/>
    <w:multiLevelType w:val="hybridMultilevel"/>
    <w:tmpl w:val="FB46328A"/>
    <w:lvl w:ilvl="0" w:tplc="04090001">
      <w:start w:val="1"/>
      <w:numFmt w:val="bullet"/>
      <w:lvlText w:val=""/>
      <w:lvlJc w:val="left"/>
      <w:pPr>
        <w:ind w:left="1800" w:hanging="360"/>
      </w:pPr>
      <w:rPr>
        <w:rFonts w:ascii="Symbol" w:hAnsi="Symbol" w:hint="default"/>
        <w:color w:val="000000" w:themeColor="text1"/>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6B12308"/>
    <w:multiLevelType w:val="hybridMultilevel"/>
    <w:tmpl w:val="BA028186"/>
    <w:lvl w:ilvl="0" w:tplc="7B841D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8A2C64"/>
    <w:multiLevelType w:val="hybridMultilevel"/>
    <w:tmpl w:val="729E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3A4FC2"/>
    <w:multiLevelType w:val="hybridMultilevel"/>
    <w:tmpl w:val="F5D0EC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EB23AE5"/>
    <w:multiLevelType w:val="hybridMultilevel"/>
    <w:tmpl w:val="26248148"/>
    <w:lvl w:ilvl="0" w:tplc="E1DE8710">
      <w:start w:val="1"/>
      <w:numFmt w:val="bullet"/>
      <w:lvlText w:val=""/>
      <w:lvlJc w:val="left"/>
      <w:pPr>
        <w:tabs>
          <w:tab w:val="num" w:pos="1080"/>
        </w:tabs>
        <w:ind w:left="1080" w:hanging="360"/>
      </w:pPr>
      <w:rPr>
        <w:rFonts w:ascii="Wingdings" w:hAnsi="Wingdings" w:hint="default"/>
        <w:color w:val="000000" w:themeColor="text1"/>
      </w:rPr>
    </w:lvl>
    <w:lvl w:ilvl="1" w:tplc="15860A16">
      <w:start w:val="855"/>
      <w:numFmt w:val="bullet"/>
      <w:lvlText w:val="•"/>
      <w:lvlJc w:val="left"/>
      <w:pPr>
        <w:tabs>
          <w:tab w:val="num" w:pos="1800"/>
        </w:tabs>
        <w:ind w:left="1800" w:hanging="360"/>
      </w:pPr>
      <w:rPr>
        <w:rFonts w:ascii="Arial" w:hAnsi="Arial" w:hint="default"/>
      </w:rPr>
    </w:lvl>
    <w:lvl w:ilvl="2" w:tplc="04090001">
      <w:start w:val="1"/>
      <w:numFmt w:val="bullet"/>
      <w:lvlText w:val=""/>
      <w:lvlJc w:val="left"/>
      <w:pPr>
        <w:ind w:left="2520" w:hanging="360"/>
      </w:pPr>
      <w:rPr>
        <w:rFonts w:ascii="Symbol" w:hAnsi="Symbol" w:hint="default"/>
      </w:rPr>
    </w:lvl>
    <w:lvl w:ilvl="3" w:tplc="338A8FFE">
      <w:numFmt w:val="bullet"/>
      <w:lvlText w:val=""/>
      <w:lvlJc w:val="left"/>
      <w:pPr>
        <w:ind w:left="3240" w:hanging="360"/>
      </w:pPr>
      <w:rPr>
        <w:rFonts w:ascii="Wingdings" w:eastAsiaTheme="minorHAnsi" w:hAnsi="Wingdings" w:cs="Tahoma" w:hint="default"/>
      </w:rPr>
    </w:lvl>
    <w:lvl w:ilvl="4" w:tplc="A9A23BD0" w:tentative="1">
      <w:start w:val="1"/>
      <w:numFmt w:val="bullet"/>
      <w:lvlText w:val="•"/>
      <w:lvlJc w:val="left"/>
      <w:pPr>
        <w:tabs>
          <w:tab w:val="num" w:pos="3960"/>
        </w:tabs>
        <w:ind w:left="3960" w:hanging="360"/>
      </w:pPr>
      <w:rPr>
        <w:rFonts w:ascii="Arial" w:hAnsi="Arial" w:hint="default"/>
      </w:rPr>
    </w:lvl>
    <w:lvl w:ilvl="5" w:tplc="0D98F710" w:tentative="1">
      <w:start w:val="1"/>
      <w:numFmt w:val="bullet"/>
      <w:lvlText w:val="•"/>
      <w:lvlJc w:val="left"/>
      <w:pPr>
        <w:tabs>
          <w:tab w:val="num" w:pos="4680"/>
        </w:tabs>
        <w:ind w:left="4680" w:hanging="360"/>
      </w:pPr>
      <w:rPr>
        <w:rFonts w:ascii="Arial" w:hAnsi="Arial" w:hint="default"/>
      </w:rPr>
    </w:lvl>
    <w:lvl w:ilvl="6" w:tplc="DCB21DCC" w:tentative="1">
      <w:start w:val="1"/>
      <w:numFmt w:val="bullet"/>
      <w:lvlText w:val="•"/>
      <w:lvlJc w:val="left"/>
      <w:pPr>
        <w:tabs>
          <w:tab w:val="num" w:pos="5400"/>
        </w:tabs>
        <w:ind w:left="5400" w:hanging="360"/>
      </w:pPr>
      <w:rPr>
        <w:rFonts w:ascii="Arial" w:hAnsi="Arial" w:hint="default"/>
      </w:rPr>
    </w:lvl>
    <w:lvl w:ilvl="7" w:tplc="65A2532A" w:tentative="1">
      <w:start w:val="1"/>
      <w:numFmt w:val="bullet"/>
      <w:lvlText w:val="•"/>
      <w:lvlJc w:val="left"/>
      <w:pPr>
        <w:tabs>
          <w:tab w:val="num" w:pos="6120"/>
        </w:tabs>
        <w:ind w:left="6120" w:hanging="360"/>
      </w:pPr>
      <w:rPr>
        <w:rFonts w:ascii="Arial" w:hAnsi="Arial" w:hint="default"/>
      </w:rPr>
    </w:lvl>
    <w:lvl w:ilvl="8" w:tplc="F6E8CFAE" w:tentative="1">
      <w:start w:val="1"/>
      <w:numFmt w:val="bullet"/>
      <w:lvlText w:val="•"/>
      <w:lvlJc w:val="left"/>
      <w:pPr>
        <w:tabs>
          <w:tab w:val="num" w:pos="6840"/>
        </w:tabs>
        <w:ind w:left="6840" w:hanging="360"/>
      </w:pPr>
      <w:rPr>
        <w:rFonts w:ascii="Arial" w:hAnsi="Arial" w:hint="default"/>
      </w:rPr>
    </w:lvl>
  </w:abstractNum>
  <w:num w:numId="1" w16cid:durableId="1130707232">
    <w:abstractNumId w:val="29"/>
  </w:num>
  <w:num w:numId="2" w16cid:durableId="1777628108">
    <w:abstractNumId w:val="46"/>
  </w:num>
  <w:num w:numId="3" w16cid:durableId="625500579">
    <w:abstractNumId w:val="18"/>
  </w:num>
  <w:num w:numId="4" w16cid:durableId="1014265588">
    <w:abstractNumId w:val="7"/>
  </w:num>
  <w:num w:numId="5" w16cid:durableId="1069766190">
    <w:abstractNumId w:val="4"/>
  </w:num>
  <w:num w:numId="6" w16cid:durableId="1236814831">
    <w:abstractNumId w:val="45"/>
  </w:num>
  <w:num w:numId="7" w16cid:durableId="1362824808">
    <w:abstractNumId w:val="35"/>
  </w:num>
  <w:num w:numId="8" w16cid:durableId="1829206821">
    <w:abstractNumId w:val="23"/>
  </w:num>
  <w:num w:numId="9" w16cid:durableId="128477716">
    <w:abstractNumId w:val="30"/>
  </w:num>
  <w:num w:numId="10" w16cid:durableId="1495954514">
    <w:abstractNumId w:val="1"/>
  </w:num>
  <w:num w:numId="11" w16cid:durableId="1873110055">
    <w:abstractNumId w:val="19"/>
  </w:num>
  <w:num w:numId="12" w16cid:durableId="691149992">
    <w:abstractNumId w:val="40"/>
  </w:num>
  <w:num w:numId="13" w16cid:durableId="465973875">
    <w:abstractNumId w:val="25"/>
  </w:num>
  <w:num w:numId="14" w16cid:durableId="893857598">
    <w:abstractNumId w:val="47"/>
  </w:num>
  <w:num w:numId="15" w16cid:durableId="1661688975">
    <w:abstractNumId w:val="22"/>
  </w:num>
  <w:num w:numId="16" w16cid:durableId="1598365448">
    <w:abstractNumId w:val="3"/>
  </w:num>
  <w:num w:numId="17" w16cid:durableId="1771927161">
    <w:abstractNumId w:val="43"/>
  </w:num>
  <w:num w:numId="18" w16cid:durableId="882642210">
    <w:abstractNumId w:val="5"/>
  </w:num>
  <w:num w:numId="19" w16cid:durableId="1290818310">
    <w:abstractNumId w:val="13"/>
  </w:num>
  <w:num w:numId="20" w16cid:durableId="1463616644">
    <w:abstractNumId w:val="34"/>
  </w:num>
  <w:num w:numId="21" w16cid:durableId="1515073477">
    <w:abstractNumId w:val="48"/>
  </w:num>
  <w:num w:numId="22" w16cid:durableId="1650088746">
    <w:abstractNumId w:val="21"/>
  </w:num>
  <w:num w:numId="23" w16cid:durableId="1437359821">
    <w:abstractNumId w:val="42"/>
  </w:num>
  <w:num w:numId="24" w16cid:durableId="1078165255">
    <w:abstractNumId w:val="39"/>
  </w:num>
  <w:num w:numId="25" w16cid:durableId="2019505200">
    <w:abstractNumId w:val="31"/>
  </w:num>
  <w:num w:numId="26" w16cid:durableId="1770085025">
    <w:abstractNumId w:val="37"/>
  </w:num>
  <w:num w:numId="27" w16cid:durableId="415249215">
    <w:abstractNumId w:val="17"/>
  </w:num>
  <w:num w:numId="28" w16cid:durableId="828327452">
    <w:abstractNumId w:val="11"/>
  </w:num>
  <w:num w:numId="29" w16cid:durableId="949629124">
    <w:abstractNumId w:val="8"/>
  </w:num>
  <w:num w:numId="30" w16cid:durableId="1010907934">
    <w:abstractNumId w:val="10"/>
  </w:num>
  <w:num w:numId="31" w16cid:durableId="80612486">
    <w:abstractNumId w:val="14"/>
  </w:num>
  <w:num w:numId="32" w16cid:durableId="739401919">
    <w:abstractNumId w:val="33"/>
  </w:num>
  <w:num w:numId="33" w16cid:durableId="253586988">
    <w:abstractNumId w:val="32"/>
  </w:num>
  <w:num w:numId="34" w16cid:durableId="2009403322">
    <w:abstractNumId w:val="16"/>
  </w:num>
  <w:num w:numId="35" w16cid:durableId="1504465899">
    <w:abstractNumId w:val="36"/>
  </w:num>
  <w:num w:numId="36" w16cid:durableId="738137079">
    <w:abstractNumId w:val="2"/>
  </w:num>
  <w:num w:numId="37" w16cid:durableId="1133408369">
    <w:abstractNumId w:val="44"/>
  </w:num>
  <w:num w:numId="38" w16cid:durableId="584343335">
    <w:abstractNumId w:val="27"/>
  </w:num>
  <w:num w:numId="39" w16cid:durableId="1367944022">
    <w:abstractNumId w:val="26"/>
  </w:num>
  <w:num w:numId="40" w16cid:durableId="189496636">
    <w:abstractNumId w:val="28"/>
  </w:num>
  <w:num w:numId="41" w16cid:durableId="1537692988">
    <w:abstractNumId w:val="38"/>
  </w:num>
  <w:num w:numId="42" w16cid:durableId="1622419337">
    <w:abstractNumId w:val="6"/>
  </w:num>
  <w:num w:numId="43" w16cid:durableId="475755232">
    <w:abstractNumId w:val="9"/>
  </w:num>
  <w:num w:numId="44" w16cid:durableId="610014337">
    <w:abstractNumId w:val="20"/>
  </w:num>
  <w:num w:numId="45" w16cid:durableId="1022316202">
    <w:abstractNumId w:val="15"/>
  </w:num>
  <w:num w:numId="46" w16cid:durableId="1778063104">
    <w:abstractNumId w:val="24"/>
  </w:num>
  <w:num w:numId="47" w16cid:durableId="826899870">
    <w:abstractNumId w:val="0"/>
  </w:num>
  <w:num w:numId="48" w16cid:durableId="1487283368">
    <w:abstractNumId w:val="41"/>
  </w:num>
  <w:num w:numId="49" w16cid:durableId="10169993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89D"/>
    <w:rsid w:val="00004425"/>
    <w:rsid w:val="00006984"/>
    <w:rsid w:val="000647A9"/>
    <w:rsid w:val="000C10B0"/>
    <w:rsid w:val="0010160E"/>
    <w:rsid w:val="001202AB"/>
    <w:rsid w:val="0016150D"/>
    <w:rsid w:val="001619A3"/>
    <w:rsid w:val="001809BA"/>
    <w:rsid w:val="00183A67"/>
    <w:rsid w:val="001C5FD1"/>
    <w:rsid w:val="00203BAF"/>
    <w:rsid w:val="00251336"/>
    <w:rsid w:val="00256ADA"/>
    <w:rsid w:val="00261A1E"/>
    <w:rsid w:val="002C64C2"/>
    <w:rsid w:val="002D1D4E"/>
    <w:rsid w:val="00307A50"/>
    <w:rsid w:val="0033419C"/>
    <w:rsid w:val="00343F6A"/>
    <w:rsid w:val="00344503"/>
    <w:rsid w:val="00352E9A"/>
    <w:rsid w:val="003541F6"/>
    <w:rsid w:val="003673BE"/>
    <w:rsid w:val="00376DA2"/>
    <w:rsid w:val="003C4AB2"/>
    <w:rsid w:val="003D67BB"/>
    <w:rsid w:val="003E688A"/>
    <w:rsid w:val="004062D8"/>
    <w:rsid w:val="004078C7"/>
    <w:rsid w:val="00433556"/>
    <w:rsid w:val="00450CE5"/>
    <w:rsid w:val="0046223A"/>
    <w:rsid w:val="004639ED"/>
    <w:rsid w:val="0046453D"/>
    <w:rsid w:val="0049240B"/>
    <w:rsid w:val="004930F4"/>
    <w:rsid w:val="004C1CBF"/>
    <w:rsid w:val="004D5C7F"/>
    <w:rsid w:val="004F06E9"/>
    <w:rsid w:val="0050190D"/>
    <w:rsid w:val="00534DBE"/>
    <w:rsid w:val="00540827"/>
    <w:rsid w:val="00544186"/>
    <w:rsid w:val="005675FB"/>
    <w:rsid w:val="00604247"/>
    <w:rsid w:val="006E79CE"/>
    <w:rsid w:val="007061B5"/>
    <w:rsid w:val="00741090"/>
    <w:rsid w:val="007459FE"/>
    <w:rsid w:val="00755C5D"/>
    <w:rsid w:val="00771B6A"/>
    <w:rsid w:val="007907CA"/>
    <w:rsid w:val="007D17ED"/>
    <w:rsid w:val="007F589D"/>
    <w:rsid w:val="007F7995"/>
    <w:rsid w:val="008266BC"/>
    <w:rsid w:val="00832A2B"/>
    <w:rsid w:val="00835747"/>
    <w:rsid w:val="00891916"/>
    <w:rsid w:val="008D2CFE"/>
    <w:rsid w:val="008E0C40"/>
    <w:rsid w:val="008E7A03"/>
    <w:rsid w:val="008F6B0B"/>
    <w:rsid w:val="008F7AB0"/>
    <w:rsid w:val="00945AE4"/>
    <w:rsid w:val="0095224F"/>
    <w:rsid w:val="00972F05"/>
    <w:rsid w:val="009761F4"/>
    <w:rsid w:val="009A12EA"/>
    <w:rsid w:val="009C4B38"/>
    <w:rsid w:val="00A04CFC"/>
    <w:rsid w:val="00A06446"/>
    <w:rsid w:val="00AC55E8"/>
    <w:rsid w:val="00AE023B"/>
    <w:rsid w:val="00B51100"/>
    <w:rsid w:val="00BC1C14"/>
    <w:rsid w:val="00BC6E1D"/>
    <w:rsid w:val="00BC78E6"/>
    <w:rsid w:val="00BD0EE6"/>
    <w:rsid w:val="00C018E3"/>
    <w:rsid w:val="00C40379"/>
    <w:rsid w:val="00C605DE"/>
    <w:rsid w:val="00C8096C"/>
    <w:rsid w:val="00C91DBB"/>
    <w:rsid w:val="00CB5392"/>
    <w:rsid w:val="00CC3F97"/>
    <w:rsid w:val="00CD247C"/>
    <w:rsid w:val="00CD7FDA"/>
    <w:rsid w:val="00CE2780"/>
    <w:rsid w:val="00D12076"/>
    <w:rsid w:val="00D1218A"/>
    <w:rsid w:val="00D1740C"/>
    <w:rsid w:val="00D24247"/>
    <w:rsid w:val="00D27F13"/>
    <w:rsid w:val="00D83970"/>
    <w:rsid w:val="00DA12BE"/>
    <w:rsid w:val="00DB0BA9"/>
    <w:rsid w:val="00DF39A9"/>
    <w:rsid w:val="00E71781"/>
    <w:rsid w:val="00E96EFB"/>
    <w:rsid w:val="00EA31FA"/>
    <w:rsid w:val="00EA5CB1"/>
    <w:rsid w:val="00EB2C30"/>
    <w:rsid w:val="00EB5376"/>
    <w:rsid w:val="00F01137"/>
    <w:rsid w:val="00F30D39"/>
    <w:rsid w:val="00F37772"/>
    <w:rsid w:val="00F624BB"/>
    <w:rsid w:val="00F80247"/>
    <w:rsid w:val="00F9117C"/>
    <w:rsid w:val="00FE75EB"/>
    <w:rsid w:val="00FF2C63"/>
    <w:rsid w:val="00FF5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48C5AAD"/>
  <w15:docId w15:val="{2A65D731-73A5-460D-BC74-C7DF4D0F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DBB"/>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F01137"/>
    <w:rPr>
      <w:color w:val="0000FF" w:themeColor="hyperlink"/>
      <w:u w:val="single"/>
    </w:rPr>
  </w:style>
  <w:style w:type="character" w:styleId="UnresolvedMention">
    <w:name w:val="Unresolved Mention"/>
    <w:basedOn w:val="DefaultParagraphFont"/>
    <w:uiPriority w:val="99"/>
    <w:semiHidden/>
    <w:unhideWhenUsed/>
    <w:rsid w:val="00F01137"/>
    <w:rPr>
      <w:color w:val="605E5C"/>
      <w:shd w:val="clear" w:color="auto" w:fill="E1DFDD"/>
    </w:rPr>
  </w:style>
  <w:style w:type="character" w:styleId="FollowedHyperlink">
    <w:name w:val="FollowedHyperlink"/>
    <w:basedOn w:val="DefaultParagraphFont"/>
    <w:uiPriority w:val="99"/>
    <w:semiHidden/>
    <w:unhideWhenUsed/>
    <w:rsid w:val="00F01137"/>
    <w:rPr>
      <w:color w:val="800080" w:themeColor="followedHyperlink"/>
      <w:u w:val="single"/>
    </w:rPr>
  </w:style>
  <w:style w:type="character" w:styleId="CommentReference">
    <w:name w:val="annotation reference"/>
    <w:basedOn w:val="DefaultParagraphFont"/>
    <w:uiPriority w:val="99"/>
    <w:semiHidden/>
    <w:unhideWhenUsed/>
    <w:rsid w:val="003D67BB"/>
    <w:rPr>
      <w:sz w:val="16"/>
      <w:szCs w:val="16"/>
    </w:rPr>
  </w:style>
  <w:style w:type="paragraph" w:styleId="CommentText">
    <w:name w:val="annotation text"/>
    <w:basedOn w:val="Normal"/>
    <w:link w:val="CommentTextChar"/>
    <w:uiPriority w:val="99"/>
    <w:semiHidden/>
    <w:unhideWhenUsed/>
    <w:rsid w:val="003D67BB"/>
  </w:style>
  <w:style w:type="character" w:customStyle="1" w:styleId="CommentTextChar">
    <w:name w:val="Comment Text Char"/>
    <w:basedOn w:val="DefaultParagraphFont"/>
    <w:link w:val="CommentText"/>
    <w:uiPriority w:val="99"/>
    <w:semiHidden/>
    <w:rsid w:val="003D67BB"/>
  </w:style>
  <w:style w:type="paragraph" w:styleId="CommentSubject">
    <w:name w:val="annotation subject"/>
    <w:basedOn w:val="CommentText"/>
    <w:next w:val="CommentText"/>
    <w:link w:val="CommentSubjectChar"/>
    <w:uiPriority w:val="99"/>
    <w:semiHidden/>
    <w:unhideWhenUsed/>
    <w:rsid w:val="003D67BB"/>
    <w:rPr>
      <w:b/>
      <w:bCs/>
    </w:rPr>
  </w:style>
  <w:style w:type="character" w:customStyle="1" w:styleId="CommentSubjectChar">
    <w:name w:val="Comment Subject Char"/>
    <w:basedOn w:val="CommentTextChar"/>
    <w:link w:val="CommentSubject"/>
    <w:uiPriority w:val="99"/>
    <w:semiHidden/>
    <w:rsid w:val="003D67BB"/>
    <w:rPr>
      <w:b/>
      <w:bCs/>
    </w:rPr>
  </w:style>
  <w:style w:type="paragraph" w:styleId="Revision">
    <w:name w:val="Revision"/>
    <w:hidden/>
    <w:uiPriority w:val="99"/>
    <w:semiHidden/>
    <w:rsid w:val="0046453D"/>
  </w:style>
  <w:style w:type="character" w:customStyle="1" w:styleId="normaltextrun">
    <w:name w:val="normaltextrun"/>
    <w:basedOn w:val="DefaultParagraphFont"/>
    <w:rsid w:val="007F7995"/>
  </w:style>
  <w:style w:type="character" w:customStyle="1" w:styleId="eop">
    <w:name w:val="eop"/>
    <w:basedOn w:val="DefaultParagraphFont"/>
    <w:rsid w:val="007F7995"/>
  </w:style>
  <w:style w:type="paragraph" w:styleId="Header">
    <w:name w:val="header"/>
    <w:basedOn w:val="Normal"/>
    <w:link w:val="HeaderChar"/>
    <w:uiPriority w:val="99"/>
    <w:unhideWhenUsed/>
    <w:rsid w:val="007F7995"/>
    <w:pPr>
      <w:tabs>
        <w:tab w:val="center" w:pos="4680"/>
        <w:tab w:val="right" w:pos="9360"/>
      </w:tabs>
    </w:pPr>
  </w:style>
  <w:style w:type="character" w:customStyle="1" w:styleId="HeaderChar">
    <w:name w:val="Header Char"/>
    <w:basedOn w:val="DefaultParagraphFont"/>
    <w:link w:val="Header"/>
    <w:uiPriority w:val="99"/>
    <w:rsid w:val="007F7995"/>
  </w:style>
  <w:style w:type="paragraph" w:styleId="Footer">
    <w:name w:val="footer"/>
    <w:basedOn w:val="Normal"/>
    <w:link w:val="FooterChar"/>
    <w:uiPriority w:val="99"/>
    <w:unhideWhenUsed/>
    <w:rsid w:val="007F7995"/>
    <w:pPr>
      <w:tabs>
        <w:tab w:val="center" w:pos="4680"/>
        <w:tab w:val="right" w:pos="9360"/>
      </w:tabs>
    </w:pPr>
  </w:style>
  <w:style w:type="character" w:customStyle="1" w:styleId="FooterChar">
    <w:name w:val="Footer Char"/>
    <w:basedOn w:val="DefaultParagraphFont"/>
    <w:link w:val="Footer"/>
    <w:uiPriority w:val="99"/>
    <w:rsid w:val="007F7995"/>
  </w:style>
  <w:style w:type="paragraph" w:styleId="ListParagraph">
    <w:name w:val="List Paragraph"/>
    <w:basedOn w:val="Normal"/>
    <w:uiPriority w:val="34"/>
    <w:qFormat/>
    <w:rsid w:val="00376DA2"/>
    <w:pPr>
      <w:ind w:left="720"/>
      <w:contextualSpacing/>
    </w:pPr>
    <w:rPr>
      <w:rFonts w:ascii="Calibri" w:eastAsia="Calibri" w:hAnsi="Calibri"/>
      <w:sz w:val="22"/>
      <w:szCs w:val="22"/>
    </w:rPr>
  </w:style>
  <w:style w:type="table" w:styleId="PlainTable4">
    <w:name w:val="Plain Table 4"/>
    <w:basedOn w:val="TableNormal"/>
    <w:uiPriority w:val="44"/>
    <w:rsid w:val="00376DA2"/>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D1218A"/>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18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Krystal Hays</dc:creator>
  <cp:lastModifiedBy>Keri McDermott</cp:lastModifiedBy>
  <cp:revision>9</cp:revision>
  <dcterms:created xsi:type="dcterms:W3CDTF">2021-11-10T17:15:00Z</dcterms:created>
  <dcterms:modified xsi:type="dcterms:W3CDTF">2022-11-30T21:13:00Z</dcterms:modified>
</cp:coreProperties>
</file>