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77648756"/>
        <w:docPartObj>
          <w:docPartGallery w:val="Page Numbers (Top of Page)"/>
          <w:docPartUnique/>
        </w:docPartObj>
      </w:sdtPr>
      <w:sdtEndPr/>
      <w:sdtContent>
        <w:p w:rsidR="002856F2" w:rsidRDefault="002856F2" w:rsidP="00201867">
          <w:pPr>
            <w:pStyle w:val="Header"/>
          </w:pPr>
        </w:p>
        <w:p w:rsidR="00483D9A" w:rsidRDefault="00201867" w:rsidP="00201867">
          <w:pPr>
            <w:pStyle w:val="Header"/>
          </w:pPr>
          <w:r w:rsidRPr="00201867">
            <w:rPr>
              <w:rFonts w:ascii="Arial" w:hAnsi="Arial" w:cs="Arial"/>
              <w:b/>
              <w:sz w:val="36"/>
              <w:szCs w:val="36"/>
            </w:rPr>
            <w:t>Outpatient Antibiotic Stewardship Plan</w:t>
          </w:r>
        </w:p>
      </w:sdtContent>
    </w:sdt>
    <w:p w:rsidR="001C3FBC" w:rsidRDefault="001E479E" w:rsidP="001C3FBC">
      <w:pPr>
        <w:pStyle w:val="Default"/>
        <w:rPr>
          <w:rFonts w:asciiTheme="minorHAnsi" w:hAnsiTheme="minorHAnsi"/>
          <w:b/>
          <w:bCs/>
          <w:i/>
          <w:color w:val="FF0000"/>
          <w:sz w:val="20"/>
          <w:szCs w:val="20"/>
        </w:rPr>
      </w:pPr>
      <w:r>
        <w:rPr>
          <w:rFonts w:asciiTheme="minorHAnsi" w:hAnsiTheme="minorHAnsi"/>
          <w:b/>
          <w:bCs/>
          <w:i/>
          <w:color w:val="FF0000"/>
          <w:sz w:val="20"/>
          <w:szCs w:val="20"/>
        </w:rPr>
        <w:t>This</w:t>
      </w:r>
      <w:r w:rsidR="002856F2" w:rsidRPr="002856F2">
        <w:rPr>
          <w:rFonts w:asciiTheme="minorHAnsi" w:hAnsiTheme="minorHAnsi"/>
          <w:b/>
          <w:bCs/>
          <w:i/>
          <w:color w:val="FF0000"/>
          <w:sz w:val="20"/>
          <w:szCs w:val="20"/>
        </w:rPr>
        <w:t xml:space="preserve"> Outpatient Antibiotic Stewardship Plan template </w:t>
      </w:r>
      <w:r>
        <w:rPr>
          <w:rFonts w:asciiTheme="minorHAnsi" w:hAnsiTheme="minorHAnsi"/>
          <w:b/>
          <w:bCs/>
          <w:i/>
          <w:color w:val="FF0000"/>
          <w:sz w:val="20"/>
          <w:szCs w:val="20"/>
        </w:rPr>
        <w:t xml:space="preserve">was designed </w:t>
      </w:r>
      <w:r w:rsidR="002856F2" w:rsidRPr="002856F2">
        <w:rPr>
          <w:rFonts w:asciiTheme="minorHAnsi" w:hAnsiTheme="minorHAnsi"/>
          <w:b/>
          <w:bCs/>
          <w:i/>
          <w:color w:val="FF0000"/>
          <w:sz w:val="20"/>
          <w:szCs w:val="20"/>
        </w:rPr>
        <w:t>to guide development</w:t>
      </w:r>
      <w:r w:rsidR="002856F2">
        <w:rPr>
          <w:rFonts w:asciiTheme="minorHAnsi" w:hAnsiTheme="minorHAnsi"/>
          <w:b/>
          <w:bCs/>
          <w:i/>
          <w:color w:val="FF0000"/>
          <w:sz w:val="20"/>
          <w:szCs w:val="20"/>
        </w:rPr>
        <w:t xml:space="preserve"> </w:t>
      </w:r>
      <w:r w:rsidR="002856F2" w:rsidRPr="002856F2">
        <w:rPr>
          <w:rFonts w:asciiTheme="minorHAnsi" w:hAnsiTheme="minorHAnsi"/>
          <w:b/>
          <w:bCs/>
          <w:i/>
          <w:color w:val="FF0000"/>
          <w:sz w:val="20"/>
          <w:szCs w:val="20"/>
        </w:rPr>
        <w:t xml:space="preserve">and implementation of your facility’s program. </w:t>
      </w:r>
    </w:p>
    <w:p w:rsidR="001C3FBC" w:rsidRDefault="001C3FBC" w:rsidP="001C3FBC">
      <w:pPr>
        <w:pStyle w:val="Default"/>
        <w:rPr>
          <w:rFonts w:cs="Arial"/>
          <w:b/>
          <w:sz w:val="28"/>
          <w:szCs w:val="28"/>
        </w:rPr>
      </w:pPr>
    </w:p>
    <w:p w:rsidR="001C3FBC" w:rsidRPr="006142CD" w:rsidRDefault="001C3FBC" w:rsidP="001C3FBC">
      <w:pPr>
        <w:spacing w:after="0" w:line="240" w:lineRule="auto"/>
        <w:rPr>
          <w:rFonts w:ascii="Arial Black" w:hAnsi="Arial Black" w:cs="Arial"/>
          <w:b/>
          <w:sz w:val="28"/>
          <w:szCs w:val="28"/>
        </w:rPr>
      </w:pPr>
      <w:r w:rsidRPr="006142CD">
        <w:rPr>
          <w:rFonts w:ascii="Arial Black" w:hAnsi="Arial Black" w:cs="Arial"/>
          <w:b/>
          <w:sz w:val="28"/>
          <w:szCs w:val="28"/>
        </w:rPr>
        <w:t xml:space="preserve">Current Outpatient Antibiotic Stewardship Plan and Goals </w:t>
      </w:r>
    </w:p>
    <w:p w:rsidR="001C3FBC" w:rsidRDefault="001C3FBC" w:rsidP="001C3FBC">
      <w:pPr>
        <w:spacing w:after="0" w:line="240" w:lineRule="auto"/>
        <w:rPr>
          <w:rFonts w:ascii="Arial Black" w:hAnsi="Arial Black"/>
        </w:rPr>
      </w:pPr>
    </w:p>
    <w:p w:rsidR="001C3FBC" w:rsidRDefault="001C3FBC" w:rsidP="001C3FBC">
      <w:pPr>
        <w:spacing w:after="0" w:line="240" w:lineRule="auto"/>
      </w:pPr>
      <w:r>
        <w:rPr>
          <w:rFonts w:ascii="Arial Black" w:hAnsi="Arial Black"/>
        </w:rPr>
        <w:t>Current Antibiotic Stewardship Efforts</w:t>
      </w:r>
    </w:p>
    <w:tbl>
      <w:tblPr>
        <w:tblStyle w:val="TableGrid"/>
        <w:tblW w:w="0" w:type="auto"/>
        <w:tblLook w:val="04A0" w:firstRow="1" w:lastRow="0" w:firstColumn="1" w:lastColumn="0" w:noHBand="0" w:noVBand="1"/>
        <w:tblDescription w:val="projects"/>
      </w:tblPr>
      <w:tblGrid>
        <w:gridCol w:w="11016"/>
      </w:tblGrid>
      <w:tr w:rsidR="001C3FBC" w:rsidRPr="00F211A1" w:rsidTr="00075754">
        <w:trPr>
          <w:cantSplit/>
          <w:tblHeader/>
        </w:trPr>
        <w:tc>
          <w:tcPr>
            <w:tcW w:w="11016" w:type="dxa"/>
          </w:tcPr>
          <w:p w:rsidR="001C3FBC" w:rsidRPr="00F211A1" w:rsidRDefault="001C3FBC" w:rsidP="00075754">
            <w:pPr>
              <w:rPr>
                <w:rFonts w:ascii="Arial" w:hAnsi="Arial" w:cs="Arial"/>
              </w:rPr>
            </w:pPr>
            <w:r w:rsidRPr="00F211A1">
              <w:rPr>
                <w:rFonts w:ascii="Arial" w:hAnsi="Arial" w:cs="Arial"/>
              </w:rPr>
              <w:t>What are you currently working on?</w:t>
            </w:r>
          </w:p>
          <w:p w:rsidR="001C3FBC" w:rsidRDefault="001C3FBC" w:rsidP="00075754">
            <w:pPr>
              <w:rPr>
                <w:rFonts w:ascii="Arial" w:hAnsi="Arial" w:cs="Arial"/>
              </w:rPr>
            </w:pPr>
          </w:p>
          <w:p w:rsidR="001C3FBC" w:rsidRPr="00F211A1" w:rsidRDefault="001C3FBC" w:rsidP="00075754">
            <w:pPr>
              <w:rPr>
                <w:rFonts w:ascii="Arial" w:hAnsi="Arial" w:cs="Arial"/>
              </w:rPr>
            </w:pPr>
          </w:p>
        </w:tc>
      </w:tr>
    </w:tbl>
    <w:p w:rsidR="001C3FBC" w:rsidRPr="00682A26" w:rsidRDefault="001C3FBC" w:rsidP="001C3FBC">
      <w:pPr>
        <w:spacing w:after="0" w:line="240" w:lineRule="auto"/>
        <w:rPr>
          <w:i/>
        </w:rPr>
      </w:pPr>
    </w:p>
    <w:p w:rsidR="001C3FBC" w:rsidRDefault="001C3FBC" w:rsidP="001C3FBC">
      <w:pPr>
        <w:spacing w:after="0" w:line="240" w:lineRule="auto"/>
        <w:ind w:left="720"/>
      </w:pPr>
      <w:r w:rsidRPr="00891ABC">
        <w:rPr>
          <w:rFonts w:ascii="Arial Black" w:hAnsi="Arial Black"/>
          <w:noProof/>
        </w:rPr>
        <mc:AlternateContent>
          <mc:Choice Requires="wps">
            <w:drawing>
              <wp:anchor distT="0" distB="0" distL="114300" distR="114300" simplePos="0" relativeHeight="251707392" behindDoc="0" locked="0" layoutInCell="1" allowOverlap="1" wp14:anchorId="66654AE5" wp14:editId="56F71BCA">
                <wp:simplePos x="0" y="0"/>
                <wp:positionH relativeFrom="column">
                  <wp:posOffset>4638675</wp:posOffset>
                </wp:positionH>
                <wp:positionV relativeFrom="paragraph">
                  <wp:posOffset>17780</wp:posOffset>
                </wp:positionV>
                <wp:extent cx="2124075" cy="1076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124075" cy="1076325"/>
                        </a:xfrm>
                        <a:prstGeom prst="rect">
                          <a:avLst/>
                        </a:prstGeom>
                        <a:solidFill>
                          <a:sysClr val="window" lastClr="FFFFFF"/>
                        </a:solidFill>
                        <a:ln w="6350">
                          <a:solidFill>
                            <a:prstClr val="black"/>
                          </a:solidFill>
                        </a:ln>
                        <a:effectLst/>
                      </wps:spPr>
                      <wps:txbx>
                        <w:txbxContent>
                          <w:p w:rsidR="001C3FBC" w:rsidRPr="00137A17" w:rsidRDefault="001C3FBC" w:rsidP="001C3FBC">
                            <w:pPr>
                              <w:spacing w:after="0" w:line="240" w:lineRule="auto"/>
                              <w:rPr>
                                <w:b/>
                              </w:rPr>
                            </w:pPr>
                            <w:r>
                              <w:rPr>
                                <w:b/>
                                <w:u w:val="single"/>
                              </w:rPr>
                              <w:t xml:space="preserve">Tracking and Reporting </w:t>
                            </w:r>
                            <w:r w:rsidRPr="00137A17">
                              <w:rPr>
                                <w:b/>
                                <w:u w:val="single"/>
                              </w:rPr>
                              <w:t>Goals</w:t>
                            </w:r>
                          </w:p>
                          <w:p w:rsidR="001C3FBC" w:rsidRDefault="001C3FBC" w:rsidP="001C3FBC">
                            <w:pPr>
                              <w:spacing w:after="0" w:line="240" w:lineRule="auto"/>
                            </w:pPr>
                            <w:r>
                              <w:t>Specific Diagnoses</w:t>
                            </w:r>
                          </w:p>
                          <w:p w:rsidR="001C3FBC" w:rsidRDefault="001C3FBC" w:rsidP="001C3FBC">
                            <w:pPr>
                              <w:spacing w:after="0" w:line="240" w:lineRule="auto"/>
                            </w:pPr>
                            <w:r>
                              <w:t>Antibiotic Use</w:t>
                            </w:r>
                          </w:p>
                          <w:p w:rsidR="001C3FBC" w:rsidRDefault="001C3FBC" w:rsidP="001C3FBC">
                            <w:pPr>
                              <w:spacing w:after="0" w:line="240" w:lineRule="auto"/>
                            </w:pPr>
                            <w:r>
                              <w:t>Infections</w:t>
                            </w:r>
                          </w:p>
                          <w:p w:rsidR="001C3FBC" w:rsidRDefault="001C3FBC" w:rsidP="001C3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65.25pt;margin-top:1.4pt;width:167.25pt;height:84.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A9XQIAAMoEAAAOAAAAZHJzL2Uyb0RvYy54bWysVMlu2zAQvRfoPxC8N5IVO2mNyIGbwEWB&#10;IAngFDnTFBULpTgsSVtyv76PlO1sPRX1geYsnOXNG11c9q1mW+V8Q6bko5OcM2UkVY15KvmPh8Wn&#10;z5z5IEwlNBlV8p3y/HL28cNFZ6eqoDXpSjmGIMZPO1vydQh2mmVerlUr/AlZZWCsybUiQHRPWeVE&#10;h+itzoo8P8s6cpV1JJX30F4PRj5L8etayXBX114FpkuO2kI6XTpX8cxmF2L65IRdN3JfhviHKlrR&#10;GCQ9hroWQbCNa96FahvpyFMdTiS1GdV1I1XqAd2M8jfdLNfCqtQLwPH2CJP/f2Hl7fbesabC7ArO&#10;jGgxowfVB/aVegYV8Omsn8JtaeEYeujhe9B7KGPbfe3a+I+GGOxAendEN0aTUBajYpyfTziTsI3y&#10;87PTYhLjZM/PrfPhm6KWxUvJHcaXUBXbGx8G14NLzOZJN9Wi0ToJO3+lHdsKTBoEqajjTAsfoCz5&#10;Iv322V4904Z1JT87neQp0ytbzHWMudJC/nwfAdVrE/OrxLZ9nRGzAZt4C/2qHzA+4Laiagc4HQ2E&#10;9FYuGiS7Qb33woGBQBBbFe5w1JpQIe1vnK3J/f6bPvqDGLBy1oHRJfe/NsIpwPDdgDJfRuNxXIEk&#10;jCfnBQT30rJ6aTGb9ooA5Qj7a2W6Rv+gD9faUfuI5ZvHrDAJI5G75OFwvQrDnmF5pZrPkxNIb0W4&#10;MUsrY+iIWwT5oX8Uzu6nHkCYWzpwX0zfDH/wjS8NzTeB6iYxI+I8oApGRQELk7i1X+64kS/l5PX8&#10;CZr9AQAA//8DAFBLAwQUAAYACAAAACEA3t3rFt4AAAAKAQAADwAAAGRycy9kb3ducmV2LnhtbEyP&#10;zU7DMBCE70i8g7VI3KhDqv6QxqkQEkeESDnAzbW3iSFeR7Gbhj492xPcdjSj2fnK7eQ7MeIQXSAF&#10;97MMBJIJ1lGj4H33fLcGEZMmq7tAqOAHI2yr66tSFzac6A3HOjWCSygWWkGbUl9IGU2LXsdZ6JHY&#10;O4TB68RyaKQd9InLfSfzLFtKrx3xh1b3+NSi+a6PXoGlj0Dm072cHdXGPZxf119mVOr2ZnrcgEg4&#10;pb8wXObzdKh40z4cyUbRKVjNswVHFeRMcPGz5YLh9nyt8jnIqpT/EapfAAAA//8DAFBLAQItABQA&#10;BgAIAAAAIQC2gziS/gAAAOEBAAATAAAAAAAAAAAAAAAAAAAAAABbQ29udGVudF9UeXBlc10ueG1s&#10;UEsBAi0AFAAGAAgAAAAhADj9If/WAAAAlAEAAAsAAAAAAAAAAAAAAAAALwEAAF9yZWxzLy5yZWxz&#10;UEsBAi0AFAAGAAgAAAAhAN7NID1dAgAAygQAAA4AAAAAAAAAAAAAAAAALgIAAGRycy9lMm9Eb2Mu&#10;eG1sUEsBAi0AFAAGAAgAAAAhAN7d6xbeAAAACgEAAA8AAAAAAAAAAAAAAAAAtwQAAGRycy9kb3du&#10;cmV2LnhtbFBLBQYAAAAABAAEAPMAAADCBQAAAAA=&#10;" fillcolor="window" strokeweight=".5pt">
                <v:textbox>
                  <w:txbxContent>
                    <w:p w:rsidR="001C3FBC" w:rsidRPr="00137A17" w:rsidRDefault="001C3FBC" w:rsidP="001C3FBC">
                      <w:pPr>
                        <w:spacing w:after="0" w:line="240" w:lineRule="auto"/>
                        <w:rPr>
                          <w:b/>
                        </w:rPr>
                      </w:pPr>
                      <w:r>
                        <w:rPr>
                          <w:b/>
                          <w:u w:val="single"/>
                        </w:rPr>
                        <w:t xml:space="preserve">Tracking and Reporting </w:t>
                      </w:r>
                      <w:r w:rsidRPr="00137A17">
                        <w:rPr>
                          <w:b/>
                          <w:u w:val="single"/>
                        </w:rPr>
                        <w:t>Goals</w:t>
                      </w:r>
                    </w:p>
                    <w:p w:rsidR="001C3FBC" w:rsidRDefault="001C3FBC" w:rsidP="001C3FBC">
                      <w:pPr>
                        <w:spacing w:after="0" w:line="240" w:lineRule="auto"/>
                      </w:pPr>
                      <w:r>
                        <w:t>Specific Diagnoses</w:t>
                      </w:r>
                    </w:p>
                    <w:p w:rsidR="001C3FBC" w:rsidRDefault="001C3FBC" w:rsidP="001C3FBC">
                      <w:pPr>
                        <w:spacing w:after="0" w:line="240" w:lineRule="auto"/>
                      </w:pPr>
                      <w:r>
                        <w:t>Antibiotic Use</w:t>
                      </w:r>
                    </w:p>
                    <w:p w:rsidR="001C3FBC" w:rsidRDefault="001C3FBC" w:rsidP="001C3FBC">
                      <w:pPr>
                        <w:spacing w:after="0" w:line="240" w:lineRule="auto"/>
                      </w:pPr>
                      <w:r>
                        <w:t>Infections</w:t>
                      </w:r>
                    </w:p>
                    <w:p w:rsidR="001C3FBC" w:rsidRDefault="001C3FBC" w:rsidP="001C3FBC"/>
                  </w:txbxContent>
                </v:textbox>
              </v:shape>
            </w:pict>
          </mc:Fallback>
        </mc:AlternateContent>
      </w:r>
      <w:r w:rsidRPr="00891ABC">
        <w:rPr>
          <w:rFonts w:ascii="Arial Black" w:hAnsi="Arial Black"/>
          <w:noProof/>
        </w:rPr>
        <mc:AlternateContent>
          <mc:Choice Requires="wps">
            <w:drawing>
              <wp:anchor distT="0" distB="0" distL="114300" distR="114300" simplePos="0" relativeHeight="251706368" behindDoc="0" locked="0" layoutInCell="1" allowOverlap="1" wp14:anchorId="60F20419" wp14:editId="3F942C9E">
                <wp:simplePos x="0" y="0"/>
                <wp:positionH relativeFrom="column">
                  <wp:posOffset>1619250</wp:posOffset>
                </wp:positionH>
                <wp:positionV relativeFrom="paragraph">
                  <wp:posOffset>17780</wp:posOffset>
                </wp:positionV>
                <wp:extent cx="2876550" cy="10763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876550" cy="1076325"/>
                        </a:xfrm>
                        <a:prstGeom prst="rect">
                          <a:avLst/>
                        </a:prstGeom>
                        <a:solidFill>
                          <a:sysClr val="window" lastClr="FFFFFF"/>
                        </a:solidFill>
                        <a:ln w="6350">
                          <a:solidFill>
                            <a:prstClr val="black"/>
                          </a:solidFill>
                        </a:ln>
                        <a:effectLst/>
                      </wps:spPr>
                      <wps:txbx>
                        <w:txbxContent>
                          <w:p w:rsidR="001C3FBC" w:rsidRPr="00137A17" w:rsidRDefault="001C3FBC" w:rsidP="001C3FBC">
                            <w:pPr>
                              <w:spacing w:after="0" w:line="240" w:lineRule="auto"/>
                              <w:rPr>
                                <w:b/>
                                <w:u w:val="single"/>
                              </w:rPr>
                            </w:pPr>
                            <w:r w:rsidRPr="00137A17">
                              <w:rPr>
                                <w:b/>
                                <w:u w:val="single"/>
                              </w:rPr>
                              <w:t xml:space="preserve">Organizational </w:t>
                            </w:r>
                            <w:r>
                              <w:rPr>
                                <w:b/>
                                <w:u w:val="single"/>
                              </w:rPr>
                              <w:t xml:space="preserve">Antibiotic Stewardship </w:t>
                            </w:r>
                            <w:r w:rsidRPr="00137A17">
                              <w:rPr>
                                <w:b/>
                                <w:u w:val="single"/>
                              </w:rPr>
                              <w:t xml:space="preserve">Goals </w:t>
                            </w:r>
                          </w:p>
                          <w:p w:rsidR="001C3FBC" w:rsidRDefault="001C3FBC" w:rsidP="001C3FBC">
                            <w:pPr>
                              <w:pStyle w:val="NoSpacing"/>
                            </w:pPr>
                            <w:r>
                              <w:t>Commitment to antibiotic stewardship</w:t>
                            </w:r>
                          </w:p>
                          <w:p w:rsidR="001C3FBC" w:rsidRDefault="001C3FBC" w:rsidP="001C3FBC">
                            <w:pPr>
                              <w:pStyle w:val="NoSpacing"/>
                            </w:pPr>
                            <w:r>
                              <w:t>Action for policy and practice</w:t>
                            </w:r>
                          </w:p>
                          <w:p w:rsidR="001C3FBC" w:rsidRDefault="001C3FBC" w:rsidP="001C3FBC">
                            <w:pPr>
                              <w:pStyle w:val="NoSpacing"/>
                            </w:pPr>
                            <w:r>
                              <w:t>Tracking and reporting</w:t>
                            </w:r>
                          </w:p>
                          <w:p w:rsidR="001C3FBC" w:rsidRDefault="001C3FBC" w:rsidP="001C3FBC">
                            <w:pPr>
                              <w:pStyle w:val="NoSpacing"/>
                            </w:pPr>
                            <w:r>
                              <w:t>Education and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27.5pt;margin-top:1.4pt;width:226.5pt;height:8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g8WAIAAMEEAAAOAAAAZHJzL2Uyb0RvYy54bWysVF1v2jAUfZ+0/2D5fQ3QQjtEqFgrpklV&#10;W4lOfTaOA9EcX882JOzX79gJtGv3NI0H4/vh+3HuuZldt7Vme+V8RSbnw7MBZ8pIKiqzyfn3p+Wn&#10;K858EKYQmozK+UF5fj3/+GHW2Kka0ZZ0oRxDEOOnjc35NgQ7zTIvt6oW/oysMjCW5GoRILpNVjjR&#10;IHqts9FgMMkacoV1JJX30N52Rj5P8ctSyfBQll4FpnOO2kI6XTrX8czmMzHdOGG3lezLEP9QRS0q&#10;g6SnULciCLZz1btQdSUdeSrDmaQ6o7KspEo9oJvh4E03q62wKvUCcLw9weT/X1h5v390rCpyPuHM&#10;iBojelJtYF+oZZOITmP9FE4rC7fQQo0pH/Ueyth0W7o6/qMdBjtwPpywjcEklKOry8l4DJOEbTi4&#10;nJyPxjFO9vLcOh++KqpZvOTcYXgJU7G/86FzPbrEbJ50VSwrrZNw8Dfasb3AnEGPghrOtPABypwv&#10;06/P9sczbViD1s9R2LuQMdcp5loL+eN9BFSvTXypEtf6OiNmHTbxFtp12wO5puIAHB11PPRWLitk&#10;uUOhj8KBeMAHyxQecJSaUBr1N8625H79TR/9wQdYOWtA5Jz7nzvhFPr/ZsCUz8OLi8j8JFyML0cQ&#10;3GvL+rXF7OobAoZDrK2V6Rr9gz5eS0f1M3ZuEbPCJIxE7pyH4/UmdOuFnZVqsUhO4LoV4c6srIyh&#10;I2AR3af2WTjbjzuAKfd0pLyYvpl65xtfGlrsApVVokQEuEMVVIoC9iSRqt/puIiv5eT18uWZ/wYA&#10;AP//AwBQSwMEFAAGAAgAAAAhAAnyNH/cAAAACQEAAA8AAABkcnMvZG93bnJldi54bWxMj8FOwzAQ&#10;RO9I/QdrK3GjDkGlIcSpqkocESJwgJtrL4khXkexm4Z+PcsJbjua0ey8ajv7Xkw4RhdIwfUqA4Fk&#10;gnXUKnh9ebgqQMSkyeo+ECr4xgjbenFR6dKGEz3j1KRWcAnFUivoUhpKKaPp0Ou4CgMSex9h9Dqx&#10;HFtpR33ict/LPMtupdeO+EOnB9x3aL6ao1dg6S2QeXePZ0eNcXfnp+LTTEpdLufdPYiEc/oLw+98&#10;ng41bzqEI9koegX5es0siQ8mYH+TFawPHNzkNyDrSv4nqH8AAAD//wMAUEsBAi0AFAAGAAgAAAAh&#10;ALaDOJL+AAAA4QEAABMAAAAAAAAAAAAAAAAAAAAAAFtDb250ZW50X1R5cGVzXS54bWxQSwECLQAU&#10;AAYACAAAACEAOP0h/9YAAACUAQAACwAAAAAAAAAAAAAAAAAvAQAAX3JlbHMvLnJlbHNQSwECLQAU&#10;AAYACAAAACEAlcXoPFgCAADBBAAADgAAAAAAAAAAAAAAAAAuAgAAZHJzL2Uyb0RvYy54bWxQSwEC&#10;LQAUAAYACAAAACEACfI0f9wAAAAJAQAADwAAAAAAAAAAAAAAAACyBAAAZHJzL2Rvd25yZXYueG1s&#10;UEsFBgAAAAAEAAQA8wAAALsFAAAAAA==&#10;" fillcolor="window" strokeweight=".5pt">
                <v:textbox>
                  <w:txbxContent>
                    <w:p w:rsidR="001C3FBC" w:rsidRPr="00137A17" w:rsidRDefault="001C3FBC" w:rsidP="001C3FBC">
                      <w:pPr>
                        <w:spacing w:after="0" w:line="240" w:lineRule="auto"/>
                        <w:rPr>
                          <w:b/>
                          <w:u w:val="single"/>
                        </w:rPr>
                      </w:pPr>
                      <w:r w:rsidRPr="00137A17">
                        <w:rPr>
                          <w:b/>
                          <w:u w:val="single"/>
                        </w:rPr>
                        <w:t xml:space="preserve">Organizational </w:t>
                      </w:r>
                      <w:r>
                        <w:rPr>
                          <w:b/>
                          <w:u w:val="single"/>
                        </w:rPr>
                        <w:t xml:space="preserve">Antibiotic Stewardship </w:t>
                      </w:r>
                      <w:r w:rsidRPr="00137A17">
                        <w:rPr>
                          <w:b/>
                          <w:u w:val="single"/>
                        </w:rPr>
                        <w:t xml:space="preserve">Goals </w:t>
                      </w:r>
                    </w:p>
                    <w:p w:rsidR="001C3FBC" w:rsidRDefault="001C3FBC" w:rsidP="001C3FBC">
                      <w:pPr>
                        <w:pStyle w:val="NoSpacing"/>
                      </w:pPr>
                      <w:r>
                        <w:t>Commitment to antibiotic stewardship</w:t>
                      </w:r>
                    </w:p>
                    <w:p w:rsidR="001C3FBC" w:rsidRDefault="001C3FBC" w:rsidP="001C3FBC">
                      <w:pPr>
                        <w:pStyle w:val="NoSpacing"/>
                      </w:pPr>
                      <w:r>
                        <w:t>Action for policy and practice</w:t>
                      </w:r>
                    </w:p>
                    <w:p w:rsidR="001C3FBC" w:rsidRDefault="001C3FBC" w:rsidP="001C3FBC">
                      <w:pPr>
                        <w:pStyle w:val="NoSpacing"/>
                      </w:pPr>
                      <w:r>
                        <w:t>Tracking and reporting</w:t>
                      </w:r>
                    </w:p>
                    <w:p w:rsidR="001C3FBC" w:rsidRDefault="001C3FBC" w:rsidP="001C3FBC">
                      <w:pPr>
                        <w:pStyle w:val="NoSpacing"/>
                      </w:pPr>
                      <w:r>
                        <w:t>Education and expertise</w:t>
                      </w:r>
                    </w:p>
                  </w:txbxContent>
                </v:textbox>
              </v:shape>
            </w:pict>
          </mc:Fallback>
        </mc:AlternateContent>
      </w:r>
      <w:r w:rsidRPr="00891ABC">
        <w:rPr>
          <w:rFonts w:ascii="Arial Black" w:hAnsi="Arial Black"/>
        </w:rPr>
        <w:t>S</w:t>
      </w:r>
      <w:r>
        <w:t>mart</w:t>
      </w:r>
    </w:p>
    <w:p w:rsidR="001C3FBC" w:rsidRDefault="001C3FBC" w:rsidP="001C3FBC">
      <w:pPr>
        <w:spacing w:after="0" w:line="240" w:lineRule="auto"/>
        <w:ind w:left="720"/>
      </w:pPr>
      <w:r w:rsidRPr="00891ABC">
        <w:rPr>
          <w:rFonts w:ascii="Arial Black" w:hAnsi="Arial Black"/>
        </w:rPr>
        <w:t>M</w:t>
      </w:r>
      <w:r>
        <w:t>easurable</w:t>
      </w:r>
    </w:p>
    <w:p w:rsidR="001C3FBC" w:rsidRDefault="001C3FBC" w:rsidP="001C3FBC">
      <w:pPr>
        <w:spacing w:after="0" w:line="240" w:lineRule="auto"/>
        <w:ind w:left="720"/>
      </w:pPr>
      <w:r w:rsidRPr="00891ABC">
        <w:rPr>
          <w:rFonts w:ascii="Arial Black" w:hAnsi="Arial Black"/>
        </w:rPr>
        <w:t>A</w:t>
      </w:r>
      <w:r>
        <w:t>ttainable</w:t>
      </w:r>
    </w:p>
    <w:p w:rsidR="001C3FBC" w:rsidRDefault="001C3FBC" w:rsidP="001C3FBC">
      <w:pPr>
        <w:spacing w:after="0" w:line="240" w:lineRule="auto"/>
        <w:ind w:left="720"/>
      </w:pPr>
      <w:r w:rsidRPr="00891ABC">
        <w:rPr>
          <w:rFonts w:ascii="Arial Black" w:hAnsi="Arial Black"/>
        </w:rPr>
        <w:t>R</w:t>
      </w:r>
      <w:r>
        <w:t>elevant</w:t>
      </w:r>
    </w:p>
    <w:p w:rsidR="001C3FBC" w:rsidRDefault="001C3FBC" w:rsidP="001C3FBC">
      <w:pPr>
        <w:spacing w:after="0" w:line="240" w:lineRule="auto"/>
        <w:ind w:left="720"/>
      </w:pPr>
      <w:r w:rsidRPr="00891ABC">
        <w:rPr>
          <w:rFonts w:ascii="Arial Black" w:hAnsi="Arial Black"/>
        </w:rPr>
        <w:t>T</w:t>
      </w:r>
      <w:r>
        <w:t>ime-bound</w:t>
      </w:r>
    </w:p>
    <w:p w:rsidR="001C3FBC" w:rsidRDefault="001C3FBC" w:rsidP="001C3FBC">
      <w:pPr>
        <w:spacing w:after="0" w:line="240" w:lineRule="auto"/>
        <w:ind w:left="360"/>
      </w:pPr>
    </w:p>
    <w:p w:rsidR="001C3FBC" w:rsidRDefault="001C3FBC" w:rsidP="001C3FBC">
      <w:pPr>
        <w:spacing w:after="0" w:line="240" w:lineRule="auto"/>
      </w:pPr>
    </w:p>
    <w:p w:rsidR="001C3FBC" w:rsidRDefault="001C3FBC" w:rsidP="001C3FBC">
      <w:pPr>
        <w:spacing w:after="0" w:line="240" w:lineRule="auto"/>
      </w:pPr>
      <w:r w:rsidRPr="00137A17">
        <w:rPr>
          <w:rFonts w:ascii="Arial Black" w:hAnsi="Arial Black"/>
        </w:rPr>
        <w:t>Goal #1</w:t>
      </w:r>
    </w:p>
    <w:tbl>
      <w:tblPr>
        <w:tblStyle w:val="TableGrid"/>
        <w:tblW w:w="0" w:type="auto"/>
        <w:tblLook w:val="04A0" w:firstRow="1" w:lastRow="0" w:firstColumn="1" w:lastColumn="0" w:noHBand="0" w:noVBand="1"/>
        <w:tblDescription w:val="goal"/>
      </w:tblPr>
      <w:tblGrid>
        <w:gridCol w:w="11016"/>
      </w:tblGrid>
      <w:tr w:rsidR="001C3FBC" w:rsidRPr="00F211A1" w:rsidTr="00075754">
        <w:trPr>
          <w:cantSplit/>
          <w:tblHeader/>
        </w:trPr>
        <w:tc>
          <w:tcPr>
            <w:tcW w:w="11016" w:type="dxa"/>
          </w:tcPr>
          <w:p w:rsidR="001C3FBC" w:rsidRPr="00F211A1" w:rsidRDefault="001C3FBC" w:rsidP="00075754">
            <w:pPr>
              <w:rPr>
                <w:rFonts w:ascii="Arial" w:hAnsi="Arial" w:cs="Arial"/>
              </w:rPr>
            </w:pPr>
          </w:p>
          <w:p w:rsidR="001C3FBC" w:rsidRPr="00F211A1" w:rsidRDefault="001C3FBC" w:rsidP="00075754">
            <w:pPr>
              <w:rPr>
                <w:rFonts w:ascii="Arial" w:hAnsi="Arial" w:cs="Arial"/>
              </w:rPr>
            </w:pPr>
          </w:p>
        </w:tc>
      </w:tr>
    </w:tbl>
    <w:p w:rsidR="001C3FBC" w:rsidRDefault="001C3FBC" w:rsidP="001C3FBC">
      <w:pPr>
        <w:spacing w:after="0" w:line="240" w:lineRule="auto"/>
      </w:pPr>
    </w:p>
    <w:p w:rsidR="001C3FBC" w:rsidRPr="00137A17" w:rsidRDefault="001C3FBC" w:rsidP="001C3FBC">
      <w:pPr>
        <w:spacing w:after="0" w:line="240" w:lineRule="auto"/>
        <w:rPr>
          <w:rFonts w:ascii="Arial Black" w:hAnsi="Arial Black"/>
        </w:rPr>
      </w:pPr>
      <w:r w:rsidRPr="00137A17">
        <w:rPr>
          <w:rFonts w:ascii="Arial Black" w:hAnsi="Arial Black"/>
        </w:rPr>
        <w:t>Goal #2</w:t>
      </w:r>
    </w:p>
    <w:tbl>
      <w:tblPr>
        <w:tblStyle w:val="TableGrid"/>
        <w:tblW w:w="0" w:type="auto"/>
        <w:tblLook w:val="04A0" w:firstRow="1" w:lastRow="0" w:firstColumn="1" w:lastColumn="0" w:noHBand="0" w:noVBand="1"/>
        <w:tblDescription w:val="goal"/>
      </w:tblPr>
      <w:tblGrid>
        <w:gridCol w:w="11016"/>
      </w:tblGrid>
      <w:tr w:rsidR="001C3FBC" w:rsidTr="00075754">
        <w:trPr>
          <w:cantSplit/>
          <w:tblHeader/>
        </w:trPr>
        <w:tc>
          <w:tcPr>
            <w:tcW w:w="11016" w:type="dxa"/>
          </w:tcPr>
          <w:p w:rsidR="001C3FBC" w:rsidRDefault="001C3FBC" w:rsidP="00075754">
            <w:pPr>
              <w:rPr>
                <w:rFonts w:ascii="Arial" w:hAnsi="Arial" w:cs="Arial"/>
              </w:rPr>
            </w:pPr>
          </w:p>
          <w:p w:rsidR="001C3FBC" w:rsidRPr="00F211A1" w:rsidRDefault="001C3FBC" w:rsidP="00075754">
            <w:pPr>
              <w:rPr>
                <w:rFonts w:ascii="Arial" w:hAnsi="Arial" w:cs="Arial"/>
              </w:rPr>
            </w:pPr>
          </w:p>
        </w:tc>
      </w:tr>
    </w:tbl>
    <w:p w:rsidR="001C3FBC" w:rsidRDefault="001C3FBC" w:rsidP="001C3FBC">
      <w:pPr>
        <w:spacing w:after="0" w:line="240" w:lineRule="auto"/>
      </w:pPr>
    </w:p>
    <w:p w:rsidR="001C3FBC" w:rsidRDefault="001C3FBC" w:rsidP="001C3FBC">
      <w:pPr>
        <w:spacing w:after="0" w:line="240" w:lineRule="auto"/>
      </w:pPr>
    </w:p>
    <w:p w:rsidR="001C3FBC" w:rsidRPr="00137A17" w:rsidRDefault="001C3FBC" w:rsidP="001C3FBC">
      <w:pPr>
        <w:spacing w:after="0" w:line="240" w:lineRule="auto"/>
        <w:rPr>
          <w:rFonts w:ascii="Arial Black" w:hAnsi="Arial Black"/>
        </w:rPr>
      </w:pPr>
      <w:r w:rsidRPr="00137A17">
        <w:rPr>
          <w:rFonts w:ascii="Arial Black" w:hAnsi="Arial Black"/>
        </w:rPr>
        <w:t>Goal #</w:t>
      </w:r>
      <w:r>
        <w:rPr>
          <w:rFonts w:ascii="Arial Black" w:hAnsi="Arial Black"/>
        </w:rPr>
        <w:t>3</w:t>
      </w:r>
    </w:p>
    <w:tbl>
      <w:tblPr>
        <w:tblStyle w:val="TableGrid"/>
        <w:tblW w:w="0" w:type="auto"/>
        <w:tblLook w:val="04A0" w:firstRow="1" w:lastRow="0" w:firstColumn="1" w:lastColumn="0" w:noHBand="0" w:noVBand="1"/>
        <w:tblDescription w:val="goal"/>
      </w:tblPr>
      <w:tblGrid>
        <w:gridCol w:w="11016"/>
      </w:tblGrid>
      <w:tr w:rsidR="001C3FBC" w:rsidTr="00075754">
        <w:trPr>
          <w:cantSplit/>
          <w:tblHeader/>
        </w:trPr>
        <w:tc>
          <w:tcPr>
            <w:tcW w:w="11016" w:type="dxa"/>
          </w:tcPr>
          <w:p w:rsidR="001C3FBC" w:rsidRDefault="001C3FBC" w:rsidP="00075754">
            <w:pPr>
              <w:rPr>
                <w:rFonts w:ascii="Arial" w:hAnsi="Arial" w:cs="Arial"/>
              </w:rPr>
            </w:pPr>
          </w:p>
          <w:p w:rsidR="001C3FBC" w:rsidRPr="00F211A1" w:rsidRDefault="001C3FBC" w:rsidP="00075754">
            <w:pPr>
              <w:rPr>
                <w:rFonts w:ascii="Arial" w:hAnsi="Arial" w:cs="Arial"/>
              </w:rPr>
            </w:pPr>
          </w:p>
        </w:tc>
      </w:tr>
    </w:tbl>
    <w:p w:rsidR="001C3FBC" w:rsidRDefault="001C3FBC" w:rsidP="001C3FBC">
      <w:pPr>
        <w:spacing w:after="0" w:line="240" w:lineRule="auto"/>
      </w:pPr>
    </w:p>
    <w:p w:rsidR="001C3FBC" w:rsidRDefault="001C3FBC" w:rsidP="001C3FBC">
      <w:pPr>
        <w:spacing w:after="0" w:line="240" w:lineRule="auto"/>
      </w:pPr>
    </w:p>
    <w:p w:rsidR="001C3FBC" w:rsidRPr="00F211A1" w:rsidRDefault="001C3FBC" w:rsidP="001C3FBC">
      <w:pPr>
        <w:spacing w:after="0" w:line="240" w:lineRule="auto"/>
        <w:rPr>
          <w:rFonts w:ascii="Arial Black" w:hAnsi="Arial Black"/>
        </w:rPr>
      </w:pPr>
      <w:r w:rsidRPr="00137A17">
        <w:rPr>
          <w:rFonts w:ascii="Arial Black" w:hAnsi="Arial Black"/>
        </w:rPr>
        <w:t>Goal #</w:t>
      </w:r>
      <w:r>
        <w:rPr>
          <w:rFonts w:ascii="Arial Black" w:hAnsi="Arial Black"/>
        </w:rPr>
        <w:t>4</w:t>
      </w:r>
    </w:p>
    <w:tbl>
      <w:tblPr>
        <w:tblStyle w:val="TableGrid"/>
        <w:tblW w:w="0" w:type="auto"/>
        <w:tblLook w:val="04A0" w:firstRow="1" w:lastRow="0" w:firstColumn="1" w:lastColumn="0" w:noHBand="0" w:noVBand="1"/>
        <w:tblDescription w:val="goal"/>
      </w:tblPr>
      <w:tblGrid>
        <w:gridCol w:w="11016"/>
      </w:tblGrid>
      <w:tr w:rsidR="001C3FBC" w:rsidTr="00075754">
        <w:trPr>
          <w:cantSplit/>
          <w:tblHeader/>
        </w:trPr>
        <w:tc>
          <w:tcPr>
            <w:tcW w:w="11016" w:type="dxa"/>
          </w:tcPr>
          <w:p w:rsidR="001C3FBC" w:rsidRDefault="001C3FBC" w:rsidP="00075754">
            <w:pPr>
              <w:rPr>
                <w:rFonts w:ascii="Arial" w:hAnsi="Arial" w:cs="Arial"/>
              </w:rPr>
            </w:pPr>
          </w:p>
          <w:p w:rsidR="001C3FBC" w:rsidRPr="00F211A1" w:rsidRDefault="001C3FBC" w:rsidP="00075754">
            <w:pPr>
              <w:rPr>
                <w:rFonts w:ascii="Arial" w:hAnsi="Arial" w:cs="Arial"/>
              </w:rPr>
            </w:pPr>
          </w:p>
        </w:tc>
      </w:tr>
    </w:tbl>
    <w:p w:rsidR="001C3FBC" w:rsidRDefault="001C3FBC" w:rsidP="001C3FBC">
      <w:pPr>
        <w:spacing w:after="0" w:line="240" w:lineRule="auto"/>
      </w:pPr>
    </w:p>
    <w:p w:rsidR="001C3FBC" w:rsidRDefault="001C3FBC" w:rsidP="001C3FBC">
      <w:pPr>
        <w:spacing w:after="0" w:line="240" w:lineRule="auto"/>
      </w:pPr>
      <w:r>
        <w:t xml:space="preserve">National Nursing Home Quality Initiative   </w:t>
      </w:r>
      <w:hyperlink r:id="rId9" w:tooltip="https://www.nhqualitycampaign.org/goals.aspx" w:history="1">
        <w:r w:rsidRPr="00790F93">
          <w:rPr>
            <w:rStyle w:val="Hyperlink"/>
          </w:rPr>
          <w:t>https://www.nhqualitycampaign.org/goals.aspx</w:t>
        </w:r>
      </w:hyperlink>
      <w:r>
        <w:t xml:space="preserve"> </w:t>
      </w:r>
    </w:p>
    <w:p w:rsidR="001E479E" w:rsidRDefault="001E479E" w:rsidP="00891ABC">
      <w:pPr>
        <w:pStyle w:val="Default"/>
        <w:rPr>
          <w:b/>
          <w:bCs/>
          <w:sz w:val="28"/>
          <w:szCs w:val="28"/>
        </w:rPr>
      </w:pPr>
    </w:p>
    <w:p w:rsidR="00C13F78" w:rsidRDefault="001C3FBC" w:rsidP="00891ABC">
      <w:pPr>
        <w:pStyle w:val="Default"/>
        <w:rPr>
          <w:sz w:val="28"/>
          <w:szCs w:val="28"/>
        </w:rPr>
      </w:pPr>
      <w:r>
        <w:rPr>
          <w:b/>
          <w:bCs/>
          <w:sz w:val="28"/>
          <w:szCs w:val="28"/>
        </w:rPr>
        <w:t>Antibiotic Stewardship Team</w:t>
      </w:r>
      <w:r w:rsidR="001B71E6">
        <w:rPr>
          <w:b/>
          <w:bCs/>
          <w:sz w:val="28"/>
          <w:szCs w:val="28"/>
        </w:rPr>
        <w:t xml:space="preserve"> </w:t>
      </w:r>
      <w:r w:rsidR="00C13F78">
        <w:rPr>
          <w:b/>
          <w:bCs/>
          <w:sz w:val="28"/>
          <w:szCs w:val="28"/>
        </w:rPr>
        <w:t xml:space="preserve">Vision </w:t>
      </w:r>
    </w:p>
    <w:p w:rsidR="00C13F78" w:rsidRDefault="00C13F78" w:rsidP="00891ABC">
      <w:pPr>
        <w:spacing w:after="0" w:line="240" w:lineRule="auto"/>
        <w:rPr>
          <w:rFonts w:ascii="Arial" w:hAnsi="Arial" w:cs="Arial"/>
        </w:rPr>
      </w:pPr>
      <w:r w:rsidRPr="00B34742">
        <w:rPr>
          <w:rFonts w:ascii="Arial" w:hAnsi="Arial" w:cs="Arial"/>
          <w:i/>
        </w:rPr>
        <w:t>A vision statement is sometimes called a “picture” of your organization in the future; it is your inspiration and the framework for your strategic planning.</w:t>
      </w:r>
    </w:p>
    <w:p w:rsidR="00384BF0" w:rsidRPr="00384BF0" w:rsidRDefault="00384BF0" w:rsidP="00891ABC">
      <w:pPr>
        <w:spacing w:after="0" w:line="240" w:lineRule="auto"/>
        <w:rPr>
          <w:rFonts w:ascii="Arial" w:hAnsi="Arial" w:cs="Arial"/>
        </w:rPr>
      </w:pPr>
    </w:p>
    <w:tbl>
      <w:tblPr>
        <w:tblStyle w:val="TableGrid"/>
        <w:tblW w:w="0" w:type="auto"/>
        <w:tblLook w:val="04A0" w:firstRow="1" w:lastRow="0" w:firstColumn="1" w:lastColumn="0" w:noHBand="0" w:noVBand="1"/>
        <w:tblDescription w:val="vision"/>
      </w:tblPr>
      <w:tblGrid>
        <w:gridCol w:w="11016"/>
      </w:tblGrid>
      <w:tr w:rsidR="00384BF0" w:rsidTr="006810AA">
        <w:trPr>
          <w:cantSplit/>
          <w:tblHeader/>
        </w:trPr>
        <w:tc>
          <w:tcPr>
            <w:tcW w:w="11016" w:type="dxa"/>
          </w:tcPr>
          <w:p w:rsidR="00B4573B" w:rsidRDefault="00384BF0" w:rsidP="00B4573B">
            <w:pPr>
              <w:rPr>
                <w:rFonts w:ascii="Arial" w:hAnsi="Arial" w:cs="Arial"/>
              </w:rPr>
            </w:pPr>
            <w:r w:rsidRPr="00384BF0">
              <w:rPr>
                <w:rFonts w:ascii="Arial" w:hAnsi="Arial" w:cs="Arial"/>
              </w:rPr>
              <w:t>Our vision:</w:t>
            </w:r>
          </w:p>
          <w:p w:rsidR="00B4573B" w:rsidRDefault="00B4573B" w:rsidP="00B4573B">
            <w:pPr>
              <w:rPr>
                <w:rFonts w:ascii="Arial" w:hAnsi="Arial" w:cs="Arial"/>
              </w:rPr>
            </w:pPr>
          </w:p>
          <w:p w:rsidR="00384BF0" w:rsidRDefault="00B4573B" w:rsidP="00B4573B">
            <w:r>
              <w:t xml:space="preserve"> </w:t>
            </w:r>
          </w:p>
        </w:tc>
      </w:tr>
    </w:tbl>
    <w:p w:rsidR="00C13F78" w:rsidRDefault="00C13F78" w:rsidP="00891ABC">
      <w:pPr>
        <w:spacing w:after="0" w:line="240" w:lineRule="auto"/>
      </w:pPr>
    </w:p>
    <w:p w:rsidR="00C13F78" w:rsidRDefault="001C3FBC" w:rsidP="00891ABC">
      <w:pPr>
        <w:pStyle w:val="Default"/>
        <w:rPr>
          <w:sz w:val="28"/>
          <w:szCs w:val="28"/>
        </w:rPr>
      </w:pPr>
      <w:r>
        <w:rPr>
          <w:b/>
          <w:bCs/>
          <w:sz w:val="28"/>
          <w:szCs w:val="28"/>
        </w:rPr>
        <w:t>Antibiotic Stewardship Team</w:t>
      </w:r>
      <w:r w:rsidR="001B71E6">
        <w:rPr>
          <w:b/>
          <w:bCs/>
          <w:sz w:val="28"/>
          <w:szCs w:val="28"/>
        </w:rPr>
        <w:t xml:space="preserve"> </w:t>
      </w:r>
      <w:r w:rsidR="00C13F78">
        <w:rPr>
          <w:b/>
          <w:bCs/>
          <w:sz w:val="28"/>
          <w:szCs w:val="28"/>
        </w:rPr>
        <w:t xml:space="preserve">Mission </w:t>
      </w:r>
    </w:p>
    <w:p w:rsidR="00C13F78" w:rsidRPr="00B34742" w:rsidRDefault="00C13F78" w:rsidP="00891ABC">
      <w:pPr>
        <w:spacing w:after="0" w:line="240" w:lineRule="auto"/>
        <w:rPr>
          <w:rFonts w:ascii="Arial" w:hAnsi="Arial" w:cs="Arial"/>
          <w:i/>
        </w:rPr>
      </w:pPr>
      <w:r w:rsidRPr="00B34742">
        <w:rPr>
          <w:rFonts w:ascii="Arial" w:hAnsi="Arial" w:cs="Arial"/>
          <w:i/>
        </w:rPr>
        <w:t>A mission statement describes th</w:t>
      </w:r>
      <w:r w:rsidR="008031DE">
        <w:rPr>
          <w:rFonts w:ascii="Arial" w:hAnsi="Arial" w:cs="Arial"/>
          <w:i/>
        </w:rPr>
        <w:t>e purpose of your organization. T</w:t>
      </w:r>
      <w:r w:rsidRPr="00B34742">
        <w:rPr>
          <w:rFonts w:ascii="Arial" w:hAnsi="Arial" w:cs="Arial"/>
          <w:i/>
        </w:rPr>
        <w:t>he mission statement should guide the actions of the organization, spell out its overall goal, provide a path, and guide decision-making. It provides the framework or context within which the company’s strategies are formulated.</w:t>
      </w:r>
    </w:p>
    <w:p w:rsidR="00C13F78" w:rsidRDefault="00C13F78" w:rsidP="00891ABC">
      <w:pPr>
        <w:spacing w:after="0" w:line="240" w:lineRule="auto"/>
      </w:pPr>
    </w:p>
    <w:tbl>
      <w:tblPr>
        <w:tblStyle w:val="TableGrid"/>
        <w:tblW w:w="0" w:type="auto"/>
        <w:tblLook w:val="04A0" w:firstRow="1" w:lastRow="0" w:firstColumn="1" w:lastColumn="0" w:noHBand="0" w:noVBand="1"/>
        <w:tblDescription w:val="mission"/>
      </w:tblPr>
      <w:tblGrid>
        <w:gridCol w:w="11016"/>
      </w:tblGrid>
      <w:tr w:rsidR="00384BF0" w:rsidTr="006810AA">
        <w:trPr>
          <w:cantSplit/>
          <w:tblHeader/>
        </w:trPr>
        <w:tc>
          <w:tcPr>
            <w:tcW w:w="11016" w:type="dxa"/>
          </w:tcPr>
          <w:p w:rsidR="00B4573B" w:rsidRDefault="00384BF0" w:rsidP="00B4573B">
            <w:pPr>
              <w:rPr>
                <w:rFonts w:ascii="Arial" w:hAnsi="Arial" w:cs="Arial"/>
              </w:rPr>
            </w:pPr>
            <w:r w:rsidRPr="00384BF0">
              <w:rPr>
                <w:rFonts w:ascii="Arial" w:hAnsi="Arial" w:cs="Arial"/>
              </w:rPr>
              <w:t>Our mission:</w:t>
            </w:r>
          </w:p>
          <w:p w:rsidR="00B4573B" w:rsidRDefault="00B4573B" w:rsidP="00B4573B">
            <w:pPr>
              <w:rPr>
                <w:rFonts w:ascii="Arial" w:hAnsi="Arial" w:cs="Arial"/>
              </w:rPr>
            </w:pPr>
          </w:p>
          <w:p w:rsidR="00384BF0" w:rsidRDefault="00B4573B" w:rsidP="00B4573B">
            <w:r>
              <w:t xml:space="preserve"> </w:t>
            </w:r>
          </w:p>
        </w:tc>
      </w:tr>
    </w:tbl>
    <w:p w:rsidR="00891ABC" w:rsidRPr="00384BF0" w:rsidRDefault="00891ABC" w:rsidP="00891ABC">
      <w:pPr>
        <w:pStyle w:val="Default"/>
        <w:rPr>
          <w:bCs/>
          <w:sz w:val="22"/>
          <w:szCs w:val="22"/>
        </w:rPr>
      </w:pPr>
    </w:p>
    <w:p w:rsidR="00C13F78" w:rsidRPr="00483D9A" w:rsidRDefault="00C13F78" w:rsidP="00891ABC">
      <w:pPr>
        <w:spacing w:after="0" w:line="240" w:lineRule="auto"/>
        <w:rPr>
          <w:rFonts w:ascii="Arial Black" w:hAnsi="Arial Black"/>
          <w:b/>
          <w:color w:val="000000" w:themeColor="text1"/>
          <w:sz w:val="28"/>
          <w:szCs w:val="28"/>
        </w:rPr>
      </w:pPr>
      <w:r w:rsidRPr="00483D9A">
        <w:rPr>
          <w:rFonts w:ascii="Arial Black" w:hAnsi="Arial Black"/>
          <w:b/>
          <w:color w:val="000000" w:themeColor="text1"/>
          <w:sz w:val="28"/>
          <w:szCs w:val="28"/>
        </w:rPr>
        <w:t xml:space="preserve">Guiding Principles </w:t>
      </w:r>
    </w:p>
    <w:p w:rsidR="00C13F78" w:rsidRPr="00B34742" w:rsidRDefault="00C13F78" w:rsidP="006142CD">
      <w:pPr>
        <w:rPr>
          <w:rFonts w:ascii="Arial" w:hAnsi="Arial" w:cs="Arial"/>
          <w:i/>
          <w:color w:val="000000" w:themeColor="text1"/>
        </w:rPr>
      </w:pPr>
      <w:r w:rsidRPr="00B34742">
        <w:rPr>
          <w:rFonts w:ascii="Arial" w:hAnsi="Arial" w:cs="Arial"/>
          <w:i/>
          <w:color w:val="000000" w:themeColor="text1"/>
        </w:rPr>
        <w:t xml:space="preserve">The guiding principles or values are the defined actions that </w:t>
      </w:r>
      <w:r w:rsidRPr="00B34742">
        <w:rPr>
          <w:rFonts w:ascii="Arial" w:hAnsi="Arial" w:cs="Arial"/>
          <w:b/>
          <w:i/>
          <w:color w:val="000000" w:themeColor="text1"/>
        </w:rPr>
        <w:t>all</w:t>
      </w:r>
      <w:r w:rsidRPr="00B34742">
        <w:rPr>
          <w:rFonts w:ascii="Arial" w:hAnsi="Arial" w:cs="Arial"/>
          <w:i/>
          <w:color w:val="000000" w:themeColor="text1"/>
        </w:rPr>
        <w:t xml:space="preserve"> staff will perform. It’s guidance f</w:t>
      </w:r>
      <w:r w:rsidR="00201867" w:rsidRPr="00B34742">
        <w:rPr>
          <w:rFonts w:ascii="Arial" w:hAnsi="Arial" w:cs="Arial"/>
          <w:i/>
          <w:color w:val="000000" w:themeColor="text1"/>
        </w:rPr>
        <w:t xml:space="preserve">or everyone in the organization </w:t>
      </w:r>
      <w:r w:rsidRPr="00B34742">
        <w:rPr>
          <w:rFonts w:ascii="Arial" w:hAnsi="Arial" w:cs="Arial"/>
          <w:i/>
          <w:color w:val="000000" w:themeColor="text1"/>
        </w:rPr>
        <w:t xml:space="preserve">and frames the culture in the organization. Use this to assure that the </w:t>
      </w:r>
      <w:hyperlink r:id="rId10" w:history="1">
        <w:proofErr w:type="spellStart"/>
        <w:r w:rsidR="006142CD">
          <w:rPr>
            <w:rStyle w:val="Hyperlink"/>
          </w:rPr>
          <w:t>The</w:t>
        </w:r>
        <w:proofErr w:type="spellEnd"/>
        <w:r w:rsidR="006142CD">
          <w:rPr>
            <w:rStyle w:val="Hyperlink"/>
          </w:rPr>
          <w:t xml:space="preserve"> Core Elements of Outpatient Antibiotic Stewardship</w:t>
        </w:r>
      </w:hyperlink>
      <w:r w:rsidR="00201867" w:rsidRPr="00B34742">
        <w:rPr>
          <w:rFonts w:ascii="Arial" w:hAnsi="Arial" w:cs="Arial"/>
          <w:i/>
          <w:color w:val="000000" w:themeColor="text1"/>
        </w:rPr>
        <w:t>, as defined by the Center for Disease Control and Prevention (CDC)</w:t>
      </w:r>
      <w:r w:rsidRPr="00B34742">
        <w:rPr>
          <w:rFonts w:ascii="Arial" w:hAnsi="Arial" w:cs="Arial"/>
          <w:i/>
          <w:color w:val="000000" w:themeColor="text1"/>
        </w:rPr>
        <w:t xml:space="preserve">, are addressed. </w:t>
      </w:r>
      <w:r w:rsidR="00192B39" w:rsidRPr="00B34742">
        <w:rPr>
          <w:rFonts w:ascii="Arial" w:hAnsi="Arial" w:cs="Arial"/>
          <w:i/>
          <w:color w:val="000000" w:themeColor="text1"/>
        </w:rPr>
        <w:t xml:space="preserve">Include </w:t>
      </w:r>
      <w:r w:rsidRPr="00B34742">
        <w:rPr>
          <w:rFonts w:ascii="Arial" w:hAnsi="Arial" w:cs="Arial"/>
          <w:i/>
          <w:color w:val="000000" w:themeColor="text1"/>
        </w:rPr>
        <w:t xml:space="preserve">as many or as few </w:t>
      </w:r>
      <w:r w:rsidR="00201867" w:rsidRPr="00B34742">
        <w:rPr>
          <w:rFonts w:ascii="Arial" w:hAnsi="Arial" w:cs="Arial"/>
          <w:i/>
          <w:color w:val="000000" w:themeColor="text1"/>
        </w:rPr>
        <w:t xml:space="preserve">guiding principles </w:t>
      </w:r>
      <w:r w:rsidRPr="00B34742">
        <w:rPr>
          <w:rFonts w:ascii="Arial" w:hAnsi="Arial" w:cs="Arial"/>
          <w:i/>
          <w:color w:val="000000" w:themeColor="text1"/>
        </w:rPr>
        <w:t xml:space="preserve">as necessary.  </w:t>
      </w:r>
    </w:p>
    <w:p w:rsidR="00C13F78" w:rsidRPr="00891ABC" w:rsidRDefault="00137A17" w:rsidP="00891ABC">
      <w:pPr>
        <w:spacing w:after="0" w:line="240" w:lineRule="auto"/>
        <w:rPr>
          <w:rFonts w:ascii="Arial Black" w:hAnsi="Arial Black" w:cs="Arial"/>
          <w:color w:val="000000" w:themeColor="text1"/>
        </w:rPr>
      </w:pPr>
      <w:r>
        <w:rPr>
          <w:rFonts w:ascii="Arial Black" w:hAnsi="Arial Black" w:cs="Arial"/>
          <w:color w:val="000000" w:themeColor="text1"/>
        </w:rPr>
        <w:t>Guiding Principle #1</w:t>
      </w:r>
    </w:p>
    <w:tbl>
      <w:tblPr>
        <w:tblStyle w:val="TableGrid"/>
        <w:tblW w:w="0" w:type="auto"/>
        <w:tblLook w:val="04A0" w:firstRow="1" w:lastRow="0" w:firstColumn="1" w:lastColumn="0" w:noHBand="0" w:noVBand="1"/>
        <w:tblDescription w:val="principle 1"/>
      </w:tblPr>
      <w:tblGrid>
        <w:gridCol w:w="11016"/>
      </w:tblGrid>
      <w:tr w:rsidR="00384BF0" w:rsidTr="006810AA">
        <w:trPr>
          <w:cantSplit/>
          <w:tblHeader/>
        </w:trPr>
        <w:tc>
          <w:tcPr>
            <w:tcW w:w="11016" w:type="dxa"/>
          </w:tcPr>
          <w:p w:rsidR="00384BF0" w:rsidRPr="00384BF0" w:rsidRDefault="00384BF0" w:rsidP="00891ABC">
            <w:pPr>
              <w:rPr>
                <w:rFonts w:ascii="Arial" w:hAnsi="Arial" w:cs="Arial"/>
              </w:rPr>
            </w:pPr>
          </w:p>
          <w:p w:rsidR="00384BF0" w:rsidRDefault="00384BF0" w:rsidP="00891ABC"/>
        </w:tc>
      </w:tr>
    </w:tbl>
    <w:p w:rsidR="00C13F78" w:rsidRDefault="00C13F78" w:rsidP="00891ABC">
      <w:pPr>
        <w:spacing w:after="0" w:line="240" w:lineRule="auto"/>
      </w:pPr>
    </w:p>
    <w:p w:rsidR="00891ABC" w:rsidRP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2</w:t>
      </w:r>
    </w:p>
    <w:tbl>
      <w:tblPr>
        <w:tblStyle w:val="TableGrid"/>
        <w:tblW w:w="0" w:type="auto"/>
        <w:tblLook w:val="04A0" w:firstRow="1" w:lastRow="0" w:firstColumn="1" w:lastColumn="0" w:noHBand="0" w:noVBand="1"/>
        <w:tblDescription w:val="principle 2"/>
      </w:tblPr>
      <w:tblGrid>
        <w:gridCol w:w="11016"/>
      </w:tblGrid>
      <w:tr w:rsidR="00384BF0" w:rsidTr="006810AA">
        <w:trPr>
          <w:cantSplit/>
          <w:tblHeader/>
        </w:trPr>
        <w:tc>
          <w:tcPr>
            <w:tcW w:w="11016" w:type="dxa"/>
          </w:tcPr>
          <w:p w:rsidR="00384BF0" w:rsidRPr="00384BF0" w:rsidRDefault="00384BF0" w:rsidP="00891ABC">
            <w:pPr>
              <w:pStyle w:val="Default"/>
              <w:rPr>
                <w:rFonts w:ascii="Arial" w:hAnsi="Arial" w:cs="Arial"/>
                <w:b/>
                <w:bCs/>
                <w:sz w:val="22"/>
                <w:szCs w:val="22"/>
              </w:rPr>
            </w:pPr>
          </w:p>
          <w:p w:rsidR="00384BF0" w:rsidRPr="00384BF0" w:rsidRDefault="00384BF0" w:rsidP="00891ABC">
            <w:pPr>
              <w:pStyle w:val="Default"/>
              <w:rPr>
                <w:rFonts w:asciiTheme="minorHAnsi" w:hAnsiTheme="minorHAnsi"/>
                <w:b/>
                <w:bCs/>
                <w:sz w:val="22"/>
                <w:szCs w:val="22"/>
              </w:rPr>
            </w:pPr>
          </w:p>
        </w:tc>
      </w:tr>
    </w:tbl>
    <w:p w:rsidR="00874883" w:rsidRDefault="00874883" w:rsidP="00891ABC">
      <w:pPr>
        <w:pStyle w:val="Default"/>
        <w:rPr>
          <w:b/>
          <w:bCs/>
          <w:sz w:val="28"/>
          <w:szCs w:val="28"/>
        </w:rPr>
      </w:pPr>
    </w:p>
    <w:p w:rsidR="00891ABC" w:rsidRP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3</w:t>
      </w:r>
    </w:p>
    <w:tbl>
      <w:tblPr>
        <w:tblStyle w:val="TableGrid"/>
        <w:tblW w:w="0" w:type="auto"/>
        <w:tblLook w:val="04A0" w:firstRow="1" w:lastRow="0" w:firstColumn="1" w:lastColumn="0" w:noHBand="0" w:noVBand="1"/>
        <w:tblDescription w:val="principle 3"/>
      </w:tblPr>
      <w:tblGrid>
        <w:gridCol w:w="11016"/>
      </w:tblGrid>
      <w:tr w:rsidR="00384BF0" w:rsidTr="006810AA">
        <w:trPr>
          <w:cantSplit/>
          <w:tblHeader/>
        </w:trPr>
        <w:tc>
          <w:tcPr>
            <w:tcW w:w="11016" w:type="dxa"/>
          </w:tcPr>
          <w:p w:rsidR="00384BF0" w:rsidRPr="00384BF0" w:rsidRDefault="00384BF0" w:rsidP="00891ABC">
            <w:pPr>
              <w:pStyle w:val="Default"/>
              <w:rPr>
                <w:rFonts w:ascii="Arial" w:hAnsi="Arial" w:cs="Arial"/>
                <w:b/>
                <w:bCs/>
                <w:sz w:val="22"/>
                <w:szCs w:val="22"/>
              </w:rPr>
            </w:pPr>
          </w:p>
          <w:p w:rsidR="00384BF0" w:rsidRDefault="00384BF0" w:rsidP="00891ABC">
            <w:pPr>
              <w:pStyle w:val="Default"/>
              <w:rPr>
                <w:rFonts w:asciiTheme="minorHAnsi" w:hAnsiTheme="minorHAnsi"/>
                <w:b/>
                <w:bCs/>
                <w:sz w:val="22"/>
                <w:szCs w:val="22"/>
              </w:rPr>
            </w:pPr>
          </w:p>
        </w:tc>
      </w:tr>
    </w:tbl>
    <w:p w:rsidR="00891ABC" w:rsidRDefault="00891ABC" w:rsidP="00891ABC">
      <w:pPr>
        <w:pStyle w:val="Default"/>
        <w:rPr>
          <w:b/>
          <w:bCs/>
          <w:sz w:val="28"/>
          <w:szCs w:val="28"/>
        </w:rPr>
      </w:pPr>
    </w:p>
    <w:p w:rsidR="00891ABC" w:rsidRP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4</w:t>
      </w:r>
    </w:p>
    <w:tbl>
      <w:tblPr>
        <w:tblStyle w:val="TableGrid"/>
        <w:tblW w:w="0" w:type="auto"/>
        <w:tblLook w:val="04A0" w:firstRow="1" w:lastRow="0" w:firstColumn="1" w:lastColumn="0" w:noHBand="0" w:noVBand="1"/>
        <w:tblDescription w:val="principle 4"/>
      </w:tblPr>
      <w:tblGrid>
        <w:gridCol w:w="11016"/>
      </w:tblGrid>
      <w:tr w:rsidR="00384BF0" w:rsidTr="006810AA">
        <w:trPr>
          <w:cantSplit/>
          <w:tblHeader/>
        </w:trPr>
        <w:tc>
          <w:tcPr>
            <w:tcW w:w="11016" w:type="dxa"/>
          </w:tcPr>
          <w:p w:rsidR="00384BF0" w:rsidRPr="00384BF0" w:rsidRDefault="00384BF0" w:rsidP="00891ABC">
            <w:pPr>
              <w:pStyle w:val="Default"/>
              <w:rPr>
                <w:rFonts w:ascii="Arial" w:hAnsi="Arial" w:cs="Arial"/>
                <w:b/>
                <w:bCs/>
                <w:sz w:val="22"/>
                <w:szCs w:val="22"/>
              </w:rPr>
            </w:pPr>
          </w:p>
          <w:p w:rsidR="00384BF0" w:rsidRPr="00384BF0" w:rsidRDefault="00384BF0" w:rsidP="00891ABC">
            <w:pPr>
              <w:pStyle w:val="Default"/>
              <w:rPr>
                <w:rFonts w:ascii="Arial" w:hAnsi="Arial" w:cs="Arial"/>
                <w:b/>
                <w:bCs/>
                <w:sz w:val="22"/>
                <w:szCs w:val="22"/>
              </w:rPr>
            </w:pPr>
          </w:p>
        </w:tc>
      </w:tr>
    </w:tbl>
    <w:p w:rsidR="00891ABC" w:rsidRDefault="00891ABC" w:rsidP="00891ABC">
      <w:pPr>
        <w:pStyle w:val="Default"/>
        <w:rPr>
          <w:rFonts w:asciiTheme="minorHAnsi" w:hAnsiTheme="minorHAnsi"/>
          <w:b/>
          <w:bCs/>
          <w:sz w:val="22"/>
          <w:szCs w:val="22"/>
        </w:rPr>
      </w:pPr>
    </w:p>
    <w:p w:rsidR="00384BF0" w:rsidRPr="00384BF0" w:rsidRDefault="00384BF0" w:rsidP="00891ABC">
      <w:pPr>
        <w:pStyle w:val="Default"/>
        <w:rPr>
          <w:rFonts w:ascii="Arial" w:hAnsi="Arial" w:cs="Arial"/>
          <w:b/>
          <w:bCs/>
        </w:rPr>
      </w:pPr>
    </w:p>
    <w:p w:rsidR="00891ABC" w:rsidRPr="00384BF0" w:rsidRDefault="00891ABC" w:rsidP="00891ABC">
      <w:pPr>
        <w:pStyle w:val="Default"/>
        <w:rPr>
          <w:rFonts w:ascii="Arial" w:hAnsi="Arial" w:cs="Arial"/>
          <w:b/>
          <w:bCs/>
        </w:rPr>
      </w:pPr>
    </w:p>
    <w:p w:rsidR="006142CD" w:rsidRPr="006142CD" w:rsidRDefault="006142CD" w:rsidP="006142CD">
      <w:pPr>
        <w:spacing w:after="0" w:line="240" w:lineRule="auto"/>
        <w:rPr>
          <w:b/>
          <w:color w:val="000000" w:themeColor="text1"/>
          <w:sz w:val="28"/>
          <w:szCs w:val="28"/>
        </w:rPr>
      </w:pPr>
      <w:r w:rsidRPr="006142CD">
        <w:rPr>
          <w:b/>
          <w:color w:val="000000" w:themeColor="text1"/>
          <w:sz w:val="28"/>
          <w:szCs w:val="28"/>
        </w:rPr>
        <w:lastRenderedPageBreak/>
        <w:t>Purpose</w:t>
      </w:r>
    </w:p>
    <w:p w:rsidR="00DB222B" w:rsidRDefault="00B34742" w:rsidP="00DB222B">
      <w:pPr>
        <w:pStyle w:val="Default"/>
        <w:rPr>
          <w:rFonts w:ascii="Arial" w:hAnsi="Arial" w:cs="Arial"/>
          <w:i/>
        </w:rPr>
      </w:pPr>
      <w:r w:rsidRPr="00682A26">
        <w:rPr>
          <w:rFonts w:ascii="Arial" w:hAnsi="Arial" w:cs="Arial"/>
          <w:i/>
        </w:rPr>
        <w:t xml:space="preserve">The </w:t>
      </w:r>
      <w:r w:rsidR="00DB222B" w:rsidRPr="00682A26">
        <w:rPr>
          <w:rFonts w:ascii="Arial" w:hAnsi="Arial" w:cs="Arial"/>
          <w:i/>
        </w:rPr>
        <w:t xml:space="preserve">purpose statement describes how </w:t>
      </w:r>
      <w:r w:rsidR="00201867" w:rsidRPr="00682A26">
        <w:rPr>
          <w:rFonts w:ascii="Arial" w:hAnsi="Arial" w:cs="Arial"/>
          <w:i/>
        </w:rPr>
        <w:t>outpatient antibiotic stewardship</w:t>
      </w:r>
      <w:r w:rsidR="00DB222B" w:rsidRPr="00682A26">
        <w:rPr>
          <w:rFonts w:ascii="Arial" w:hAnsi="Arial" w:cs="Arial"/>
          <w:i/>
        </w:rPr>
        <w:t xml:space="preserve"> will support the overall vision and mission of the organization. </w:t>
      </w:r>
    </w:p>
    <w:p w:rsidR="00384BF0" w:rsidRPr="00682A26" w:rsidRDefault="00384BF0" w:rsidP="00DB222B">
      <w:pPr>
        <w:pStyle w:val="Default"/>
        <w:rPr>
          <w:rFonts w:ascii="Arial" w:hAnsi="Arial" w:cs="Arial"/>
          <w:i/>
        </w:rPr>
      </w:pPr>
    </w:p>
    <w:tbl>
      <w:tblPr>
        <w:tblStyle w:val="TableGrid"/>
        <w:tblW w:w="0" w:type="auto"/>
        <w:tblLook w:val="04A0" w:firstRow="1" w:lastRow="0" w:firstColumn="1" w:lastColumn="0" w:noHBand="0" w:noVBand="1"/>
        <w:tblDescription w:val="purpose"/>
      </w:tblPr>
      <w:tblGrid>
        <w:gridCol w:w="11016"/>
      </w:tblGrid>
      <w:tr w:rsidR="00384BF0" w:rsidTr="006810AA">
        <w:trPr>
          <w:cantSplit/>
          <w:tblHeader/>
        </w:trPr>
        <w:tc>
          <w:tcPr>
            <w:tcW w:w="11016" w:type="dxa"/>
          </w:tcPr>
          <w:p w:rsidR="00384BF0" w:rsidRPr="00384BF0" w:rsidRDefault="00384BF0" w:rsidP="00384BF0">
            <w:pPr>
              <w:rPr>
                <w:rFonts w:ascii="Arial" w:hAnsi="Arial" w:cs="Arial"/>
              </w:rPr>
            </w:pPr>
            <w:r w:rsidRPr="00384BF0">
              <w:rPr>
                <w:rFonts w:ascii="Arial" w:hAnsi="Arial" w:cs="Arial"/>
              </w:rPr>
              <w:t>Our purpose:</w:t>
            </w:r>
          </w:p>
          <w:p w:rsidR="00384BF0" w:rsidRPr="00384BF0" w:rsidRDefault="00384BF0" w:rsidP="00891ABC">
            <w:pPr>
              <w:pStyle w:val="Default"/>
              <w:rPr>
                <w:rFonts w:ascii="Arial" w:hAnsi="Arial" w:cs="Arial"/>
                <w:b/>
                <w:bCs/>
                <w:sz w:val="22"/>
                <w:szCs w:val="22"/>
              </w:rPr>
            </w:pPr>
          </w:p>
          <w:p w:rsidR="00384BF0" w:rsidRPr="00384BF0" w:rsidRDefault="00384BF0" w:rsidP="00891ABC">
            <w:pPr>
              <w:pStyle w:val="Default"/>
              <w:rPr>
                <w:rFonts w:ascii="Arial" w:hAnsi="Arial" w:cs="Arial"/>
                <w:b/>
                <w:bCs/>
                <w:sz w:val="22"/>
                <w:szCs w:val="22"/>
              </w:rPr>
            </w:pPr>
          </w:p>
          <w:p w:rsidR="00384BF0" w:rsidRDefault="00384BF0" w:rsidP="00891ABC">
            <w:pPr>
              <w:pStyle w:val="Default"/>
              <w:rPr>
                <w:rFonts w:asciiTheme="minorHAnsi" w:hAnsiTheme="minorHAnsi"/>
                <w:b/>
                <w:bCs/>
                <w:sz w:val="22"/>
                <w:szCs w:val="22"/>
              </w:rPr>
            </w:pPr>
          </w:p>
        </w:tc>
      </w:tr>
    </w:tbl>
    <w:p w:rsidR="00DB222B" w:rsidRPr="00384BF0" w:rsidRDefault="00DB222B" w:rsidP="00891ABC">
      <w:pPr>
        <w:pStyle w:val="Default"/>
        <w:rPr>
          <w:rFonts w:asciiTheme="minorHAnsi" w:hAnsiTheme="minorHAnsi"/>
          <w:b/>
          <w:bCs/>
          <w:sz w:val="22"/>
          <w:szCs w:val="22"/>
        </w:rPr>
      </w:pPr>
    </w:p>
    <w:p w:rsidR="00DB222B" w:rsidRPr="00EE087E" w:rsidRDefault="00C30D67" w:rsidP="00DB222B">
      <w:pPr>
        <w:spacing w:after="0" w:line="240" w:lineRule="auto"/>
        <w:rPr>
          <w:i/>
        </w:rPr>
      </w:pPr>
      <w:r>
        <w:rPr>
          <w:b/>
          <w:bCs/>
          <w:sz w:val="28"/>
          <w:szCs w:val="28"/>
        </w:rPr>
        <w:t xml:space="preserve">Design &amp; </w:t>
      </w:r>
      <w:r w:rsidR="00874883">
        <w:rPr>
          <w:b/>
          <w:bCs/>
          <w:sz w:val="28"/>
          <w:szCs w:val="28"/>
        </w:rPr>
        <w:t xml:space="preserve">Scope </w:t>
      </w:r>
    </w:p>
    <w:p w:rsidR="00874883" w:rsidRDefault="00874883" w:rsidP="00DB222B">
      <w:pPr>
        <w:pStyle w:val="Default"/>
        <w:rPr>
          <w:rFonts w:ascii="Arial" w:hAnsi="Arial" w:cs="Arial"/>
        </w:rPr>
      </w:pPr>
      <w:r>
        <w:rPr>
          <w:rFonts w:ascii="Arial" w:hAnsi="Arial" w:cs="Arial"/>
        </w:rPr>
        <w:t xml:space="preserve">The scope of the </w:t>
      </w:r>
      <w:r w:rsidR="00201867">
        <w:rPr>
          <w:rFonts w:ascii="Arial" w:hAnsi="Arial" w:cs="Arial"/>
        </w:rPr>
        <w:t>outpatient antibiotic stewardship plan</w:t>
      </w:r>
      <w:r>
        <w:rPr>
          <w:rFonts w:ascii="Arial" w:hAnsi="Arial" w:cs="Arial"/>
        </w:rPr>
        <w:t xml:space="preserve"> encompasses </w:t>
      </w:r>
      <w:r w:rsidR="007D2510">
        <w:rPr>
          <w:rFonts w:ascii="Arial" w:hAnsi="Arial" w:cs="Arial"/>
        </w:rPr>
        <w:t xml:space="preserve">multiple </w:t>
      </w:r>
      <w:r w:rsidR="00201867">
        <w:rPr>
          <w:rFonts w:ascii="Arial" w:hAnsi="Arial" w:cs="Arial"/>
        </w:rPr>
        <w:t xml:space="preserve">aspects </w:t>
      </w:r>
      <w:r>
        <w:rPr>
          <w:rFonts w:ascii="Arial" w:hAnsi="Arial" w:cs="Arial"/>
        </w:rPr>
        <w:t xml:space="preserve">of </w:t>
      </w:r>
      <w:r w:rsidR="00055396" w:rsidRPr="00055396">
        <w:rPr>
          <w:rFonts w:ascii="Arial" w:hAnsi="Arial" w:cs="Arial"/>
          <w:i/>
        </w:rPr>
        <w:t>[insert f</w:t>
      </w:r>
      <w:r w:rsidRPr="00055396">
        <w:rPr>
          <w:rFonts w:ascii="Arial" w:hAnsi="Arial" w:cs="Arial"/>
          <w:i/>
        </w:rPr>
        <w:t xml:space="preserve">acility </w:t>
      </w:r>
      <w:r w:rsidR="00055396" w:rsidRPr="00055396">
        <w:rPr>
          <w:rFonts w:ascii="Arial" w:hAnsi="Arial" w:cs="Arial"/>
          <w:i/>
        </w:rPr>
        <w:t>n</w:t>
      </w:r>
      <w:r w:rsidRPr="00055396">
        <w:rPr>
          <w:rFonts w:ascii="Arial" w:hAnsi="Arial" w:cs="Arial"/>
          <w:i/>
        </w:rPr>
        <w:t>ame</w:t>
      </w:r>
      <w:r w:rsidR="00055396" w:rsidRPr="00055396">
        <w:rPr>
          <w:rFonts w:ascii="Arial" w:hAnsi="Arial" w:cs="Arial"/>
          <w:i/>
        </w:rPr>
        <w:t>]</w:t>
      </w:r>
      <w:r>
        <w:rPr>
          <w:rFonts w:ascii="Arial" w:hAnsi="Arial" w:cs="Arial"/>
        </w:rPr>
        <w:t xml:space="preserve">, including </w:t>
      </w:r>
      <w:r w:rsidR="00055396">
        <w:rPr>
          <w:rFonts w:ascii="Arial" w:hAnsi="Arial" w:cs="Arial"/>
        </w:rPr>
        <w:t xml:space="preserve">patients and their </w:t>
      </w:r>
      <w:r>
        <w:rPr>
          <w:rFonts w:ascii="Arial" w:hAnsi="Arial" w:cs="Arial"/>
        </w:rPr>
        <w:t xml:space="preserve">family, </w:t>
      </w:r>
      <w:r w:rsidR="00055396">
        <w:rPr>
          <w:rFonts w:ascii="Arial" w:hAnsi="Arial" w:cs="Arial"/>
        </w:rPr>
        <w:t xml:space="preserve">providers, </w:t>
      </w:r>
      <w:r>
        <w:rPr>
          <w:rFonts w:ascii="Arial" w:hAnsi="Arial" w:cs="Arial"/>
        </w:rPr>
        <w:t xml:space="preserve">staff </w:t>
      </w:r>
      <w:r w:rsidR="00055396">
        <w:rPr>
          <w:rFonts w:ascii="Arial" w:hAnsi="Arial" w:cs="Arial"/>
        </w:rPr>
        <w:t>at all levels in the organization</w:t>
      </w:r>
      <w:r>
        <w:rPr>
          <w:rFonts w:ascii="Arial" w:hAnsi="Arial" w:cs="Arial"/>
        </w:rPr>
        <w:t>,</w:t>
      </w:r>
      <w:r w:rsidR="00055396">
        <w:rPr>
          <w:rFonts w:ascii="Arial" w:hAnsi="Arial" w:cs="Arial"/>
        </w:rPr>
        <w:t xml:space="preserve"> and all departments and services in the organization.</w:t>
      </w:r>
    </w:p>
    <w:p w:rsidR="00891ABC" w:rsidRDefault="00891ABC" w:rsidP="00891ABC">
      <w:pPr>
        <w:spacing w:after="0" w:line="240" w:lineRule="auto"/>
        <w:rPr>
          <w:rFonts w:ascii="Arial" w:hAnsi="Arial" w:cs="Arial"/>
        </w:rPr>
      </w:pPr>
    </w:p>
    <w:p w:rsidR="00B4573B" w:rsidRDefault="00874883" w:rsidP="00384BF0">
      <w:pPr>
        <w:pStyle w:val="ListParagraph"/>
        <w:spacing w:after="0" w:line="240" w:lineRule="auto"/>
        <w:ind w:left="0"/>
        <w:rPr>
          <w:rFonts w:ascii="Arial" w:hAnsi="Arial" w:cs="Arial"/>
          <w:i/>
        </w:rPr>
      </w:pPr>
      <w:r w:rsidRPr="00055396">
        <w:rPr>
          <w:rFonts w:ascii="Arial" w:hAnsi="Arial" w:cs="Arial"/>
          <w:i/>
        </w:rPr>
        <w:t>List all the services provide</w:t>
      </w:r>
      <w:r w:rsidR="00055396">
        <w:rPr>
          <w:rFonts w:ascii="Arial" w:hAnsi="Arial" w:cs="Arial"/>
          <w:i/>
        </w:rPr>
        <w:t>d</w:t>
      </w:r>
      <w:r w:rsidRPr="00055396">
        <w:rPr>
          <w:rFonts w:ascii="Arial" w:hAnsi="Arial" w:cs="Arial"/>
          <w:i/>
        </w:rPr>
        <w:t xml:space="preserve"> and </w:t>
      </w:r>
      <w:r w:rsidR="00C30D67" w:rsidRPr="00055396">
        <w:rPr>
          <w:rFonts w:ascii="Arial" w:hAnsi="Arial" w:cs="Arial"/>
          <w:i/>
        </w:rPr>
        <w:t xml:space="preserve">consider </w:t>
      </w:r>
      <w:r w:rsidRPr="00055396">
        <w:rPr>
          <w:rFonts w:ascii="Arial" w:hAnsi="Arial" w:cs="Arial"/>
          <w:i/>
        </w:rPr>
        <w:t xml:space="preserve">how your organization assures for </w:t>
      </w:r>
      <w:r w:rsidR="00055396">
        <w:rPr>
          <w:rFonts w:ascii="Arial" w:hAnsi="Arial" w:cs="Arial"/>
          <w:i/>
        </w:rPr>
        <w:t xml:space="preserve">antibiotic stewardship </w:t>
      </w:r>
      <w:r w:rsidRPr="00055396">
        <w:rPr>
          <w:rFonts w:ascii="Arial" w:hAnsi="Arial" w:cs="Arial"/>
          <w:i/>
        </w:rPr>
        <w:t>and looks for opportunities for improve</w:t>
      </w:r>
      <w:r w:rsidR="00055396">
        <w:rPr>
          <w:rFonts w:ascii="Arial" w:hAnsi="Arial" w:cs="Arial"/>
          <w:i/>
        </w:rPr>
        <w:t xml:space="preserve"> and spread stewardship</w:t>
      </w:r>
      <w:r w:rsidRPr="00055396">
        <w:rPr>
          <w:rFonts w:ascii="Arial" w:hAnsi="Arial" w:cs="Arial"/>
          <w:i/>
        </w:rPr>
        <w:t xml:space="preserve"> in each service area</w:t>
      </w:r>
      <w:r w:rsidR="00192B39" w:rsidRPr="00055396">
        <w:rPr>
          <w:rFonts w:ascii="Arial" w:hAnsi="Arial" w:cs="Arial"/>
          <w:i/>
        </w:rPr>
        <w:t>:</w:t>
      </w:r>
    </w:p>
    <w:p w:rsidR="00874883" w:rsidRPr="006B76BE" w:rsidRDefault="00B4573B" w:rsidP="00384BF0">
      <w:pPr>
        <w:pStyle w:val="ListParagraph"/>
        <w:spacing w:after="0" w:line="240" w:lineRule="auto"/>
        <w:ind w:left="0"/>
        <w:rPr>
          <w:rFonts w:ascii="Arial" w:hAnsi="Arial" w:cs="Arial"/>
        </w:rPr>
      </w:pPr>
      <w:r w:rsidRPr="006B76BE">
        <w:rPr>
          <w:rFonts w:ascii="Arial" w:hAnsi="Arial" w:cs="Arial"/>
        </w:rPr>
        <w:t xml:space="preserve"> </w:t>
      </w:r>
    </w:p>
    <w:tbl>
      <w:tblPr>
        <w:tblStyle w:val="TableGrid"/>
        <w:tblW w:w="0" w:type="auto"/>
        <w:tblLook w:val="04A0" w:firstRow="1" w:lastRow="0" w:firstColumn="1" w:lastColumn="0" w:noHBand="0" w:noVBand="1"/>
        <w:tblDescription w:val="design/scope"/>
      </w:tblPr>
      <w:tblGrid>
        <w:gridCol w:w="5328"/>
        <w:gridCol w:w="5580"/>
      </w:tblGrid>
      <w:tr w:rsidR="00BA2AD5" w:rsidTr="006810AA">
        <w:trPr>
          <w:cantSplit/>
          <w:tblHeader/>
        </w:trPr>
        <w:tc>
          <w:tcPr>
            <w:tcW w:w="5328" w:type="dxa"/>
          </w:tcPr>
          <w:p w:rsidR="00BA2AD5" w:rsidRPr="00384BF0" w:rsidRDefault="00B4573B" w:rsidP="00384BF0">
            <w:pPr>
              <w:rPr>
                <w:rFonts w:ascii="Arial" w:hAnsi="Arial" w:cs="Arial"/>
              </w:rPr>
            </w:pPr>
            <w:sdt>
              <w:sdtPr>
                <w:rPr>
                  <w:rFonts w:ascii="Arial" w:hAnsi="Arial" w:cs="Arial"/>
                </w:rPr>
                <w:id w:val="-1991320246"/>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1B71E6" w:rsidRPr="00384BF0">
              <w:rPr>
                <w:rFonts w:ascii="Arial" w:hAnsi="Arial" w:cs="Arial"/>
              </w:rPr>
              <w:t>Dispensing</w:t>
            </w:r>
          </w:p>
        </w:tc>
        <w:tc>
          <w:tcPr>
            <w:tcW w:w="5580" w:type="dxa"/>
          </w:tcPr>
          <w:p w:rsidR="00891ABC" w:rsidRPr="00384BF0" w:rsidRDefault="00B4573B" w:rsidP="00384BF0">
            <w:pPr>
              <w:rPr>
                <w:rFonts w:ascii="Arial" w:hAnsi="Arial" w:cs="Arial"/>
              </w:rPr>
            </w:pPr>
            <w:sdt>
              <w:sdtPr>
                <w:rPr>
                  <w:rFonts w:ascii="Arial" w:hAnsi="Arial" w:cs="Arial"/>
                </w:rPr>
                <w:id w:val="-264460331"/>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1B71E6" w:rsidRPr="00384BF0">
              <w:rPr>
                <w:rFonts w:ascii="Arial" w:hAnsi="Arial" w:cs="Arial"/>
              </w:rPr>
              <w:t>Immunizations</w:t>
            </w:r>
          </w:p>
          <w:p w:rsidR="00DB660F" w:rsidRDefault="00DB660F" w:rsidP="00DB660F">
            <w:pPr>
              <w:rPr>
                <w:rFonts w:ascii="Arial" w:hAnsi="Arial" w:cs="Arial"/>
              </w:rPr>
            </w:pPr>
          </w:p>
          <w:p w:rsidR="00DB660F" w:rsidRPr="00DB660F" w:rsidRDefault="00DB660F" w:rsidP="00DB660F">
            <w:pPr>
              <w:rPr>
                <w:rFonts w:ascii="Arial" w:hAnsi="Arial" w:cs="Arial"/>
              </w:rPr>
            </w:pPr>
          </w:p>
        </w:tc>
      </w:tr>
      <w:tr w:rsidR="00BA2AD5" w:rsidTr="006810AA">
        <w:trPr>
          <w:cantSplit/>
          <w:tblHeader/>
        </w:trPr>
        <w:tc>
          <w:tcPr>
            <w:tcW w:w="5328" w:type="dxa"/>
          </w:tcPr>
          <w:p w:rsidR="00BA2AD5" w:rsidRPr="00384BF0" w:rsidRDefault="00B4573B" w:rsidP="00384BF0">
            <w:pPr>
              <w:rPr>
                <w:rFonts w:ascii="Arial" w:hAnsi="Arial" w:cs="Arial"/>
              </w:rPr>
            </w:pPr>
            <w:sdt>
              <w:sdtPr>
                <w:rPr>
                  <w:rFonts w:ascii="Arial" w:hAnsi="Arial" w:cs="Arial"/>
                </w:rPr>
                <w:id w:val="368805221"/>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1B71E6" w:rsidRPr="00384BF0">
              <w:rPr>
                <w:rFonts w:ascii="Arial" w:hAnsi="Arial" w:cs="Arial"/>
              </w:rPr>
              <w:t>Health screenings</w:t>
            </w:r>
            <w:r w:rsidR="00055396" w:rsidRPr="00384BF0">
              <w:rPr>
                <w:rFonts w:ascii="Arial" w:hAnsi="Arial" w:cs="Arial"/>
              </w:rPr>
              <w:t xml:space="preserve"> </w:t>
            </w:r>
          </w:p>
        </w:tc>
        <w:tc>
          <w:tcPr>
            <w:tcW w:w="5580" w:type="dxa"/>
          </w:tcPr>
          <w:p w:rsidR="00891ABC" w:rsidRPr="00384BF0" w:rsidRDefault="00B4573B" w:rsidP="00384BF0">
            <w:pPr>
              <w:rPr>
                <w:rFonts w:ascii="Arial" w:hAnsi="Arial" w:cs="Arial"/>
              </w:rPr>
            </w:pPr>
            <w:sdt>
              <w:sdtPr>
                <w:rPr>
                  <w:rFonts w:ascii="Arial" w:hAnsi="Arial" w:cs="Arial"/>
                </w:rPr>
                <w:id w:val="-1074204778"/>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1B71E6" w:rsidRPr="00384BF0">
              <w:rPr>
                <w:rFonts w:ascii="Arial" w:hAnsi="Arial" w:cs="Arial"/>
              </w:rPr>
              <w:t>Medication therapy management</w:t>
            </w:r>
          </w:p>
          <w:p w:rsidR="00DB660F" w:rsidRDefault="00DB660F" w:rsidP="00DB660F">
            <w:pPr>
              <w:rPr>
                <w:rFonts w:ascii="Arial" w:hAnsi="Arial" w:cs="Arial"/>
              </w:rPr>
            </w:pPr>
          </w:p>
          <w:p w:rsidR="00DB660F" w:rsidRPr="00DB660F" w:rsidRDefault="00DB660F" w:rsidP="00DB660F">
            <w:pPr>
              <w:rPr>
                <w:rFonts w:ascii="Arial" w:hAnsi="Arial" w:cs="Arial"/>
              </w:rPr>
            </w:pPr>
          </w:p>
        </w:tc>
      </w:tr>
      <w:tr w:rsidR="00055396" w:rsidTr="006810AA">
        <w:trPr>
          <w:cantSplit/>
          <w:tblHeader/>
        </w:trPr>
        <w:tc>
          <w:tcPr>
            <w:tcW w:w="5328" w:type="dxa"/>
          </w:tcPr>
          <w:p w:rsidR="00055396" w:rsidRPr="00384BF0" w:rsidRDefault="00B4573B" w:rsidP="00384BF0">
            <w:pPr>
              <w:rPr>
                <w:rFonts w:ascii="Arial" w:hAnsi="Arial" w:cs="Arial"/>
              </w:rPr>
            </w:pPr>
            <w:sdt>
              <w:sdtPr>
                <w:rPr>
                  <w:rFonts w:ascii="Arial" w:hAnsi="Arial" w:cs="Arial"/>
                </w:rPr>
                <w:id w:val="976188272"/>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055396" w:rsidRPr="00384BF0">
              <w:rPr>
                <w:rFonts w:ascii="Arial" w:hAnsi="Arial" w:cs="Arial"/>
              </w:rPr>
              <w:t>Other</w:t>
            </w:r>
          </w:p>
          <w:p w:rsidR="00055396" w:rsidRDefault="00055396" w:rsidP="00855772">
            <w:pPr>
              <w:rPr>
                <w:rFonts w:ascii="Arial" w:hAnsi="Arial" w:cs="Arial"/>
              </w:rPr>
            </w:pPr>
          </w:p>
          <w:p w:rsidR="00055396" w:rsidRPr="00855772" w:rsidRDefault="00055396" w:rsidP="00855772">
            <w:pPr>
              <w:rPr>
                <w:rFonts w:ascii="Arial" w:hAnsi="Arial" w:cs="Arial"/>
              </w:rPr>
            </w:pPr>
          </w:p>
        </w:tc>
        <w:tc>
          <w:tcPr>
            <w:tcW w:w="5580" w:type="dxa"/>
          </w:tcPr>
          <w:p w:rsidR="00055396" w:rsidRPr="00384BF0" w:rsidRDefault="00B4573B" w:rsidP="00384BF0">
            <w:pPr>
              <w:rPr>
                <w:rFonts w:ascii="Arial" w:hAnsi="Arial" w:cs="Arial"/>
              </w:rPr>
            </w:pPr>
            <w:sdt>
              <w:sdtPr>
                <w:rPr>
                  <w:rFonts w:ascii="Arial" w:hAnsi="Arial" w:cs="Arial"/>
                </w:rPr>
                <w:id w:val="-348798557"/>
                <w14:checkbox>
                  <w14:checked w14:val="0"/>
                  <w14:checkedState w14:val="2612" w14:font="MS Gothic"/>
                  <w14:uncheckedState w14:val="2610" w14:font="MS Gothic"/>
                </w14:checkbox>
              </w:sdtPr>
              <w:sdtEndPr/>
              <w:sdtContent>
                <w:r w:rsidR="00384BF0">
                  <w:rPr>
                    <w:rFonts w:ascii="MS Gothic" w:eastAsia="MS Gothic" w:hAnsi="MS Gothic" w:cs="Arial" w:hint="eastAsia"/>
                  </w:rPr>
                  <w:t>☐</w:t>
                </w:r>
              </w:sdtContent>
            </w:sdt>
            <w:r w:rsidR="00384BF0">
              <w:rPr>
                <w:rFonts w:ascii="Arial" w:hAnsi="Arial" w:cs="Arial"/>
              </w:rPr>
              <w:t xml:space="preserve">  </w:t>
            </w:r>
            <w:r w:rsidR="00055396" w:rsidRPr="00384BF0">
              <w:rPr>
                <w:rFonts w:ascii="Arial" w:hAnsi="Arial" w:cs="Arial"/>
              </w:rPr>
              <w:t>Other</w:t>
            </w:r>
          </w:p>
          <w:p w:rsidR="00055396" w:rsidRDefault="00055396" w:rsidP="00891ABC">
            <w:pPr>
              <w:rPr>
                <w:rFonts w:ascii="Arial" w:hAnsi="Arial" w:cs="Arial"/>
              </w:rPr>
            </w:pPr>
          </w:p>
        </w:tc>
      </w:tr>
    </w:tbl>
    <w:p w:rsidR="00DB222B" w:rsidRDefault="00DB222B" w:rsidP="00891ABC">
      <w:pPr>
        <w:spacing w:after="0" w:line="240" w:lineRule="auto"/>
        <w:rPr>
          <w:rFonts w:ascii="Arial" w:hAnsi="Arial" w:cs="Arial"/>
        </w:rPr>
      </w:pPr>
    </w:p>
    <w:p w:rsidR="0039162A" w:rsidRPr="00EE087E" w:rsidRDefault="0039162A" w:rsidP="0039162A">
      <w:pPr>
        <w:spacing w:after="0" w:line="240" w:lineRule="auto"/>
        <w:rPr>
          <w:i/>
        </w:rPr>
      </w:pPr>
      <w:r>
        <w:rPr>
          <w:b/>
          <w:bCs/>
          <w:sz w:val="28"/>
          <w:szCs w:val="28"/>
        </w:rPr>
        <w:t>Plan</w:t>
      </w:r>
    </w:p>
    <w:p w:rsidR="00450817" w:rsidRPr="00B34742" w:rsidRDefault="00DB222B" w:rsidP="00891ABC">
      <w:pPr>
        <w:spacing w:after="0" w:line="240" w:lineRule="auto"/>
        <w:rPr>
          <w:rFonts w:ascii="Arial" w:hAnsi="Arial" w:cs="Arial"/>
          <w:i/>
        </w:rPr>
      </w:pPr>
      <w:r w:rsidRPr="00B34742">
        <w:rPr>
          <w:rFonts w:ascii="Arial" w:hAnsi="Arial" w:cs="Arial"/>
          <w:i/>
        </w:rPr>
        <w:t xml:space="preserve">Describe how your </w:t>
      </w:r>
      <w:r w:rsidR="00B34742" w:rsidRPr="00B34742">
        <w:rPr>
          <w:rFonts w:ascii="Arial" w:hAnsi="Arial" w:cs="Arial"/>
          <w:i/>
        </w:rPr>
        <w:t>outpatient antibiotic stewardship p</w:t>
      </w:r>
      <w:r w:rsidRPr="00B34742">
        <w:rPr>
          <w:rFonts w:ascii="Arial" w:hAnsi="Arial" w:cs="Arial"/>
          <w:i/>
        </w:rPr>
        <w:t xml:space="preserve">lan will </w:t>
      </w:r>
      <w:r w:rsidR="00B34742" w:rsidRPr="00B34742">
        <w:rPr>
          <w:rFonts w:ascii="Arial" w:hAnsi="Arial" w:cs="Arial"/>
          <w:i/>
        </w:rPr>
        <w:t xml:space="preserve">augment delivery of high quality, safe patient care. Consider including </w:t>
      </w:r>
      <w:r w:rsidR="00450817" w:rsidRPr="00B34742">
        <w:rPr>
          <w:rFonts w:ascii="Arial" w:hAnsi="Arial" w:cs="Arial"/>
          <w:i/>
        </w:rPr>
        <w:t>policies</w:t>
      </w:r>
      <w:r w:rsidR="00B34742" w:rsidRPr="00B34742">
        <w:rPr>
          <w:rFonts w:ascii="Arial" w:hAnsi="Arial" w:cs="Arial"/>
          <w:i/>
        </w:rPr>
        <w:t>, processes</w:t>
      </w:r>
      <w:r w:rsidR="00450817" w:rsidRPr="00B34742">
        <w:rPr>
          <w:rFonts w:ascii="Arial" w:hAnsi="Arial" w:cs="Arial"/>
          <w:i/>
        </w:rPr>
        <w:t xml:space="preserve"> and procedures that describe how the </w:t>
      </w:r>
      <w:r w:rsidR="00B34742" w:rsidRPr="00B34742">
        <w:rPr>
          <w:rFonts w:ascii="Arial" w:hAnsi="Arial" w:cs="Arial"/>
          <w:i/>
        </w:rPr>
        <w:t>team</w:t>
      </w:r>
      <w:r w:rsidR="00450817" w:rsidRPr="00B34742">
        <w:rPr>
          <w:rFonts w:ascii="Arial" w:hAnsi="Arial" w:cs="Arial"/>
          <w:i/>
        </w:rPr>
        <w:t xml:space="preserve"> will:</w:t>
      </w:r>
    </w:p>
    <w:p w:rsidR="00450817" w:rsidRPr="00B34742" w:rsidRDefault="00450817" w:rsidP="00450817">
      <w:pPr>
        <w:pStyle w:val="ListParagraph"/>
        <w:numPr>
          <w:ilvl w:val="0"/>
          <w:numId w:val="16"/>
        </w:numPr>
        <w:spacing w:after="0" w:line="240" w:lineRule="auto"/>
        <w:rPr>
          <w:rFonts w:ascii="Arial" w:hAnsi="Arial" w:cs="Arial"/>
          <w:i/>
        </w:rPr>
      </w:pPr>
      <w:r w:rsidRPr="00B34742">
        <w:rPr>
          <w:rFonts w:ascii="Arial" w:hAnsi="Arial" w:cs="Arial"/>
          <w:i/>
        </w:rPr>
        <w:t>Identify and use data to monitor its performance;</w:t>
      </w:r>
    </w:p>
    <w:p w:rsidR="00450817" w:rsidRPr="00B34742" w:rsidRDefault="00450817" w:rsidP="00450817">
      <w:pPr>
        <w:pStyle w:val="ListParagraph"/>
        <w:numPr>
          <w:ilvl w:val="0"/>
          <w:numId w:val="16"/>
        </w:numPr>
        <w:spacing w:after="0" w:line="240" w:lineRule="auto"/>
        <w:rPr>
          <w:rFonts w:ascii="Arial" w:hAnsi="Arial" w:cs="Arial"/>
          <w:i/>
        </w:rPr>
      </w:pPr>
      <w:r w:rsidRPr="00B34742">
        <w:rPr>
          <w:rFonts w:ascii="Arial" w:hAnsi="Arial" w:cs="Arial"/>
          <w:i/>
        </w:rPr>
        <w:t>Establish goals and thresholds for performance measurement;</w:t>
      </w:r>
    </w:p>
    <w:p w:rsidR="00450817" w:rsidRPr="00B34742" w:rsidRDefault="00450817" w:rsidP="00450817">
      <w:pPr>
        <w:pStyle w:val="ListParagraph"/>
        <w:numPr>
          <w:ilvl w:val="0"/>
          <w:numId w:val="16"/>
        </w:numPr>
        <w:spacing w:after="0" w:line="240" w:lineRule="auto"/>
        <w:rPr>
          <w:rFonts w:ascii="Arial" w:hAnsi="Arial" w:cs="Arial"/>
          <w:i/>
        </w:rPr>
      </w:pPr>
      <w:r w:rsidRPr="00B34742">
        <w:rPr>
          <w:rFonts w:ascii="Arial" w:hAnsi="Arial" w:cs="Arial"/>
          <w:i/>
        </w:rPr>
        <w:t>Identify and prioritize problems and opportunities for</w:t>
      </w:r>
      <w:r w:rsidR="00B34742" w:rsidRPr="00B34742">
        <w:rPr>
          <w:rFonts w:ascii="Arial" w:hAnsi="Arial" w:cs="Arial"/>
          <w:i/>
        </w:rPr>
        <w:t xml:space="preserve"> antibiotic stewardship and spread</w:t>
      </w:r>
      <w:r w:rsidRPr="00B34742">
        <w:rPr>
          <w:rFonts w:ascii="Arial" w:hAnsi="Arial" w:cs="Arial"/>
          <w:i/>
        </w:rPr>
        <w:t>;</w:t>
      </w:r>
    </w:p>
    <w:p w:rsidR="00DB222B" w:rsidRPr="00B34742" w:rsidRDefault="00450817" w:rsidP="00891ABC">
      <w:pPr>
        <w:pStyle w:val="ListParagraph"/>
        <w:numPr>
          <w:ilvl w:val="0"/>
          <w:numId w:val="16"/>
        </w:numPr>
        <w:spacing w:after="0" w:line="240" w:lineRule="auto"/>
        <w:rPr>
          <w:rFonts w:ascii="Arial" w:hAnsi="Arial" w:cs="Arial"/>
          <w:i/>
        </w:rPr>
      </w:pPr>
      <w:r w:rsidRPr="00B34742">
        <w:rPr>
          <w:rFonts w:ascii="Arial" w:hAnsi="Arial" w:cs="Arial"/>
          <w:i/>
        </w:rPr>
        <w:t xml:space="preserve">Systematically analyze underlying causes of systemic problems and adverse events; </w:t>
      </w:r>
    </w:p>
    <w:p w:rsidR="00B34742" w:rsidRPr="00B34742" w:rsidRDefault="00450817" w:rsidP="00891ABC">
      <w:pPr>
        <w:pStyle w:val="ListParagraph"/>
        <w:numPr>
          <w:ilvl w:val="0"/>
          <w:numId w:val="16"/>
        </w:numPr>
        <w:spacing w:after="0" w:line="240" w:lineRule="auto"/>
        <w:rPr>
          <w:rFonts w:ascii="Arial" w:hAnsi="Arial" w:cs="Arial"/>
          <w:i/>
        </w:rPr>
      </w:pPr>
      <w:r w:rsidRPr="00B34742">
        <w:rPr>
          <w:rFonts w:ascii="Arial" w:hAnsi="Arial" w:cs="Arial"/>
          <w:i/>
        </w:rPr>
        <w:t>Utilize evidence</w:t>
      </w:r>
      <w:r w:rsidR="00B34742" w:rsidRPr="00B34742">
        <w:rPr>
          <w:rFonts w:ascii="Arial" w:hAnsi="Arial" w:cs="Arial"/>
          <w:i/>
        </w:rPr>
        <w:t>-based practices; and</w:t>
      </w:r>
    </w:p>
    <w:p w:rsidR="008031DE" w:rsidRDefault="00B34742" w:rsidP="00891ABC">
      <w:pPr>
        <w:pStyle w:val="ListParagraph"/>
        <w:numPr>
          <w:ilvl w:val="0"/>
          <w:numId w:val="16"/>
        </w:numPr>
        <w:spacing w:after="0" w:line="240" w:lineRule="auto"/>
        <w:rPr>
          <w:rFonts w:ascii="Arial" w:hAnsi="Arial" w:cs="Arial"/>
          <w:i/>
        </w:rPr>
      </w:pPr>
      <w:r w:rsidRPr="00B34742">
        <w:rPr>
          <w:rFonts w:ascii="Arial" w:hAnsi="Arial" w:cs="Arial"/>
          <w:i/>
        </w:rPr>
        <w:t>Optimize antibiotic stewardship education for staff, patients and families</w:t>
      </w:r>
      <w:r w:rsidR="00450817" w:rsidRPr="00B34742">
        <w:rPr>
          <w:rFonts w:ascii="Arial" w:hAnsi="Arial" w:cs="Arial"/>
          <w:i/>
        </w:rPr>
        <w:t>.</w:t>
      </w:r>
    </w:p>
    <w:p w:rsidR="008031DE" w:rsidRDefault="008031DE">
      <w:pPr>
        <w:rPr>
          <w:rFonts w:ascii="Arial" w:hAnsi="Arial" w:cs="Arial"/>
          <w:i/>
        </w:rPr>
      </w:pPr>
    </w:p>
    <w:tbl>
      <w:tblPr>
        <w:tblStyle w:val="TableGrid"/>
        <w:tblW w:w="0" w:type="auto"/>
        <w:tblLook w:val="04A0" w:firstRow="1" w:lastRow="0" w:firstColumn="1" w:lastColumn="0" w:noHBand="0" w:noVBand="1"/>
        <w:tblDescription w:val="plan"/>
      </w:tblPr>
      <w:tblGrid>
        <w:gridCol w:w="11016"/>
      </w:tblGrid>
      <w:tr w:rsidR="00384BF0" w:rsidRPr="00384BF0" w:rsidTr="006810AA">
        <w:trPr>
          <w:cantSplit/>
          <w:tblHeader/>
        </w:trPr>
        <w:tc>
          <w:tcPr>
            <w:tcW w:w="11016" w:type="dxa"/>
          </w:tcPr>
          <w:p w:rsidR="00384BF0" w:rsidRPr="00384BF0" w:rsidRDefault="00384BF0" w:rsidP="00384BF0">
            <w:pPr>
              <w:rPr>
                <w:rFonts w:ascii="Arial" w:hAnsi="Arial" w:cs="Arial"/>
              </w:rPr>
            </w:pPr>
            <w:r w:rsidRPr="00384BF0">
              <w:rPr>
                <w:rFonts w:ascii="Arial" w:hAnsi="Arial" w:cs="Arial"/>
              </w:rPr>
              <w:t>Our plan:</w:t>
            </w:r>
          </w:p>
          <w:p w:rsidR="00384BF0" w:rsidRDefault="00384BF0" w:rsidP="00891ABC">
            <w:pPr>
              <w:rPr>
                <w:rFonts w:ascii="Arial" w:hAnsi="Arial" w:cs="Arial"/>
              </w:rPr>
            </w:pPr>
          </w:p>
          <w:p w:rsidR="00384BF0" w:rsidRDefault="00384BF0" w:rsidP="00891ABC">
            <w:pPr>
              <w:rPr>
                <w:rFonts w:ascii="Arial" w:hAnsi="Arial" w:cs="Arial"/>
              </w:rPr>
            </w:pPr>
          </w:p>
          <w:p w:rsidR="00384BF0" w:rsidRPr="00384BF0" w:rsidRDefault="00384BF0" w:rsidP="00891ABC">
            <w:pPr>
              <w:rPr>
                <w:rFonts w:ascii="Arial" w:hAnsi="Arial" w:cs="Arial"/>
              </w:rPr>
            </w:pPr>
          </w:p>
        </w:tc>
      </w:tr>
    </w:tbl>
    <w:p w:rsidR="00EB64C8" w:rsidRPr="00384BF0" w:rsidRDefault="00EB64C8" w:rsidP="00891ABC">
      <w:pPr>
        <w:spacing w:after="0" w:line="240" w:lineRule="auto"/>
        <w:rPr>
          <w:rFonts w:ascii="Arial" w:hAnsi="Arial" w:cs="Arial"/>
          <w:sz w:val="24"/>
          <w:szCs w:val="24"/>
        </w:rPr>
      </w:pPr>
    </w:p>
    <w:p w:rsidR="00EE087E" w:rsidRPr="006142CD" w:rsidRDefault="0039162A" w:rsidP="00891ABC">
      <w:pPr>
        <w:spacing w:after="0" w:line="240" w:lineRule="auto"/>
        <w:rPr>
          <w:b/>
          <w:sz w:val="16"/>
          <w:szCs w:val="16"/>
        </w:rPr>
      </w:pPr>
      <w:r w:rsidRPr="006142CD">
        <w:rPr>
          <w:b/>
          <w:sz w:val="28"/>
          <w:szCs w:val="28"/>
        </w:rPr>
        <w:t xml:space="preserve">Multidisciplinary </w:t>
      </w:r>
      <w:r w:rsidR="001B71E6">
        <w:rPr>
          <w:b/>
          <w:sz w:val="28"/>
          <w:szCs w:val="28"/>
        </w:rPr>
        <w:t>Partners – update title to partners</w:t>
      </w:r>
    </w:p>
    <w:tbl>
      <w:tblPr>
        <w:tblStyle w:val="TableGrid"/>
        <w:tblW w:w="0" w:type="auto"/>
        <w:tblLook w:val="04A0" w:firstRow="1" w:lastRow="0" w:firstColumn="1" w:lastColumn="0" w:noHBand="0" w:noVBand="1"/>
        <w:tblDescription w:val="contacts"/>
      </w:tblPr>
      <w:tblGrid>
        <w:gridCol w:w="11016"/>
      </w:tblGrid>
      <w:tr w:rsidR="00EA5F13" w:rsidTr="006810AA">
        <w:trPr>
          <w:cantSplit/>
          <w:tblHeader/>
        </w:trPr>
        <w:tc>
          <w:tcPr>
            <w:tcW w:w="11016" w:type="dxa"/>
            <w:shd w:val="clear" w:color="auto" w:fill="D9D9D9" w:themeFill="background1" w:themeFillShade="D9"/>
          </w:tcPr>
          <w:p w:rsidR="00EA5F13" w:rsidRPr="00EE087E" w:rsidRDefault="0039162A" w:rsidP="00450817">
            <w:pPr>
              <w:rPr>
                <w:b/>
                <w:i/>
              </w:rPr>
            </w:pPr>
            <w:r>
              <w:rPr>
                <w:b/>
              </w:rPr>
              <w:t xml:space="preserve">Outpatient Antibiotic Stewardship Multidisciplinary Team </w:t>
            </w:r>
            <w:r w:rsidR="00EE087E">
              <w:rPr>
                <w:b/>
              </w:rPr>
              <w:t xml:space="preserve"> </w:t>
            </w:r>
          </w:p>
        </w:tc>
      </w:tr>
      <w:tr w:rsidR="00EA5F13" w:rsidTr="006810AA">
        <w:trPr>
          <w:cantSplit/>
          <w:tblHeader/>
        </w:trPr>
        <w:tc>
          <w:tcPr>
            <w:tcW w:w="11016" w:type="dxa"/>
          </w:tcPr>
          <w:p w:rsidR="00EA5F13" w:rsidRDefault="00EA5F13" w:rsidP="00891ABC">
            <w:r>
              <w:t>Executive Leadership</w:t>
            </w:r>
          </w:p>
          <w:p w:rsidR="00EA5F13" w:rsidRDefault="00EA5F13" w:rsidP="00891ABC"/>
        </w:tc>
      </w:tr>
      <w:tr w:rsidR="007D2510" w:rsidTr="006810AA">
        <w:trPr>
          <w:cantSplit/>
          <w:tblHeader/>
        </w:trPr>
        <w:tc>
          <w:tcPr>
            <w:tcW w:w="11016" w:type="dxa"/>
          </w:tcPr>
          <w:p w:rsidR="007D2510" w:rsidRDefault="007D2510" w:rsidP="00891ABC">
            <w:r>
              <w:t>Pharmacist</w:t>
            </w:r>
          </w:p>
          <w:p w:rsidR="007D2510" w:rsidRDefault="007D2510" w:rsidP="00891ABC"/>
        </w:tc>
      </w:tr>
      <w:tr w:rsidR="00EA5F13" w:rsidTr="006810AA">
        <w:trPr>
          <w:cantSplit/>
          <w:tblHeader/>
        </w:trPr>
        <w:tc>
          <w:tcPr>
            <w:tcW w:w="11016" w:type="dxa"/>
          </w:tcPr>
          <w:p w:rsidR="00EA5F13" w:rsidRDefault="0039162A" w:rsidP="00891ABC">
            <w:r>
              <w:t>Physician Champion</w:t>
            </w:r>
          </w:p>
          <w:p w:rsidR="00EA5F13" w:rsidRDefault="00EA5F13" w:rsidP="00891ABC"/>
        </w:tc>
      </w:tr>
      <w:tr w:rsidR="00EA5F13" w:rsidTr="006810AA">
        <w:trPr>
          <w:cantSplit/>
          <w:tblHeader/>
        </w:trPr>
        <w:tc>
          <w:tcPr>
            <w:tcW w:w="11016" w:type="dxa"/>
          </w:tcPr>
          <w:p w:rsidR="00EA5F13" w:rsidRDefault="00EA5F13" w:rsidP="00891ABC">
            <w:r>
              <w:lastRenderedPageBreak/>
              <w:t>Director of Nursing</w:t>
            </w:r>
          </w:p>
          <w:p w:rsidR="00EA5F13" w:rsidRDefault="00EA5F13" w:rsidP="00891ABC"/>
        </w:tc>
      </w:tr>
      <w:tr w:rsidR="00EA5F13" w:rsidTr="006810AA">
        <w:trPr>
          <w:cantSplit/>
          <w:tblHeader/>
        </w:trPr>
        <w:tc>
          <w:tcPr>
            <w:tcW w:w="11016" w:type="dxa"/>
          </w:tcPr>
          <w:p w:rsidR="00EA5F13" w:rsidRDefault="00EA5F13" w:rsidP="00891ABC">
            <w:r>
              <w:t xml:space="preserve">Infection </w:t>
            </w:r>
            <w:proofErr w:type="spellStart"/>
            <w:r>
              <w:t>Preventionist</w:t>
            </w:r>
            <w:proofErr w:type="spellEnd"/>
            <w:r>
              <w:t xml:space="preserve"> </w:t>
            </w:r>
          </w:p>
          <w:p w:rsidR="00EA5F13" w:rsidRDefault="00EA5F13" w:rsidP="00891ABC"/>
        </w:tc>
      </w:tr>
      <w:tr w:rsidR="007D2510" w:rsidTr="006810AA">
        <w:trPr>
          <w:cantSplit/>
          <w:tblHeader/>
        </w:trPr>
        <w:tc>
          <w:tcPr>
            <w:tcW w:w="11016" w:type="dxa"/>
          </w:tcPr>
          <w:p w:rsidR="007D2510" w:rsidRDefault="007D2510" w:rsidP="00EA5F13">
            <w:r>
              <w:t>Quality Improvement/Staff Educators</w:t>
            </w:r>
          </w:p>
          <w:p w:rsidR="007D2510" w:rsidRDefault="007D2510" w:rsidP="00EA5F13"/>
        </w:tc>
      </w:tr>
      <w:tr w:rsidR="00EA5F13" w:rsidTr="006810AA">
        <w:trPr>
          <w:cantSplit/>
          <w:tblHeader/>
        </w:trPr>
        <w:tc>
          <w:tcPr>
            <w:tcW w:w="11016" w:type="dxa"/>
          </w:tcPr>
          <w:p w:rsidR="00EA5F13" w:rsidRDefault="00EB64C8" w:rsidP="00EA5F13">
            <w:r>
              <w:t>Others (specify)</w:t>
            </w:r>
            <w:r w:rsidR="00EA5F13">
              <w:t xml:space="preserve"> </w:t>
            </w:r>
          </w:p>
          <w:p w:rsidR="00EA5F13" w:rsidRDefault="00EA5F13" w:rsidP="00891ABC"/>
        </w:tc>
      </w:tr>
      <w:tr w:rsidR="00DB660F" w:rsidTr="006810AA">
        <w:trPr>
          <w:cantSplit/>
          <w:tblHeader/>
        </w:trPr>
        <w:tc>
          <w:tcPr>
            <w:tcW w:w="11016" w:type="dxa"/>
          </w:tcPr>
          <w:p w:rsidR="00DB660F" w:rsidRDefault="00EB64C8" w:rsidP="00DB660F">
            <w:r>
              <w:t>Meeting Frequency</w:t>
            </w:r>
          </w:p>
          <w:p w:rsidR="00DB660F" w:rsidRDefault="00DB660F" w:rsidP="00EA5F13"/>
        </w:tc>
      </w:tr>
    </w:tbl>
    <w:p w:rsidR="00181ECE" w:rsidRPr="006142CD" w:rsidRDefault="00181ECE" w:rsidP="00891ABC">
      <w:pPr>
        <w:spacing w:after="0" w:line="240" w:lineRule="auto"/>
      </w:pPr>
    </w:p>
    <w:p w:rsidR="00EE087E" w:rsidRPr="006142CD" w:rsidRDefault="00EE087E" w:rsidP="00EE087E">
      <w:pPr>
        <w:spacing w:after="0" w:line="240" w:lineRule="auto"/>
        <w:rPr>
          <w:rFonts w:cs="Arial"/>
          <w:b/>
          <w:i/>
          <w:sz w:val="28"/>
          <w:szCs w:val="28"/>
        </w:rPr>
      </w:pPr>
      <w:r w:rsidRPr="006142CD">
        <w:rPr>
          <w:rFonts w:cs="Arial"/>
          <w:b/>
          <w:sz w:val="28"/>
          <w:szCs w:val="28"/>
        </w:rPr>
        <w:t xml:space="preserve">Essential Elements </w:t>
      </w:r>
    </w:p>
    <w:p w:rsidR="00EE087E" w:rsidRPr="007D2510" w:rsidRDefault="00EE087E" w:rsidP="00EE087E">
      <w:pPr>
        <w:pStyle w:val="ListParagraph"/>
        <w:numPr>
          <w:ilvl w:val="0"/>
          <w:numId w:val="13"/>
        </w:numPr>
        <w:spacing w:after="0" w:line="240" w:lineRule="auto"/>
        <w:rPr>
          <w:rFonts w:ascii="Arial" w:hAnsi="Arial" w:cs="Arial"/>
          <w:i/>
        </w:rPr>
      </w:pPr>
      <w:r w:rsidRPr="007D2510">
        <w:rPr>
          <w:rFonts w:ascii="Arial" w:hAnsi="Arial" w:cs="Arial"/>
          <w:i/>
        </w:rPr>
        <w:t xml:space="preserve">Systematic approach to gather input from staff, </w:t>
      </w:r>
      <w:r w:rsidR="007D2510" w:rsidRPr="007D2510">
        <w:rPr>
          <w:rFonts w:ascii="Arial" w:hAnsi="Arial" w:cs="Arial"/>
          <w:i/>
        </w:rPr>
        <w:t>patients</w:t>
      </w:r>
      <w:r w:rsidRPr="007D2510">
        <w:rPr>
          <w:rFonts w:ascii="Arial" w:hAnsi="Arial" w:cs="Arial"/>
          <w:i/>
        </w:rPr>
        <w:t>, families and stakeholders</w:t>
      </w:r>
    </w:p>
    <w:p w:rsidR="00EE087E" w:rsidRPr="007D2510" w:rsidRDefault="00EE087E" w:rsidP="00EE087E">
      <w:pPr>
        <w:pStyle w:val="ListParagraph"/>
        <w:numPr>
          <w:ilvl w:val="0"/>
          <w:numId w:val="13"/>
        </w:numPr>
        <w:spacing w:after="0" w:line="240" w:lineRule="auto"/>
        <w:rPr>
          <w:rFonts w:ascii="Arial" w:hAnsi="Arial" w:cs="Arial"/>
          <w:i/>
        </w:rPr>
      </w:pPr>
      <w:r w:rsidRPr="007D2510">
        <w:rPr>
          <w:rFonts w:ascii="Arial" w:hAnsi="Arial" w:cs="Arial"/>
          <w:i/>
        </w:rPr>
        <w:t>Adequa</w:t>
      </w:r>
      <w:r w:rsidR="00192B39" w:rsidRPr="007D2510">
        <w:rPr>
          <w:rFonts w:ascii="Arial" w:hAnsi="Arial" w:cs="Arial"/>
          <w:i/>
        </w:rPr>
        <w:t>te resources—time, money, etc.</w:t>
      </w:r>
    </w:p>
    <w:p w:rsidR="00EE087E" w:rsidRPr="007D2510" w:rsidRDefault="00EE087E" w:rsidP="00EE087E">
      <w:pPr>
        <w:pStyle w:val="ListParagraph"/>
        <w:numPr>
          <w:ilvl w:val="0"/>
          <w:numId w:val="13"/>
        </w:numPr>
        <w:spacing w:after="0" w:line="240" w:lineRule="auto"/>
        <w:rPr>
          <w:rFonts w:ascii="Arial" w:hAnsi="Arial" w:cs="Arial"/>
          <w:i/>
        </w:rPr>
      </w:pPr>
      <w:r w:rsidRPr="007D2510">
        <w:rPr>
          <w:rFonts w:ascii="Arial" w:hAnsi="Arial" w:cs="Arial"/>
          <w:i/>
        </w:rPr>
        <w:t xml:space="preserve">Ongoing and consistent </w:t>
      </w:r>
      <w:r w:rsidR="007D2510" w:rsidRPr="007D2510">
        <w:rPr>
          <w:rFonts w:ascii="Arial" w:hAnsi="Arial" w:cs="Arial"/>
          <w:i/>
        </w:rPr>
        <w:t xml:space="preserve">provider </w:t>
      </w:r>
      <w:r w:rsidR="008031DE">
        <w:rPr>
          <w:rFonts w:ascii="Arial" w:hAnsi="Arial" w:cs="Arial"/>
          <w:i/>
        </w:rPr>
        <w:t xml:space="preserve">and </w:t>
      </w:r>
      <w:r w:rsidRPr="007D2510">
        <w:rPr>
          <w:rFonts w:ascii="Arial" w:hAnsi="Arial" w:cs="Arial"/>
          <w:i/>
        </w:rPr>
        <w:t>staff training</w:t>
      </w:r>
    </w:p>
    <w:p w:rsidR="00EE087E" w:rsidRPr="007D2510" w:rsidRDefault="00EE087E" w:rsidP="00EE087E">
      <w:pPr>
        <w:pStyle w:val="ListParagraph"/>
        <w:numPr>
          <w:ilvl w:val="0"/>
          <w:numId w:val="13"/>
        </w:numPr>
        <w:spacing w:after="0" w:line="240" w:lineRule="auto"/>
        <w:rPr>
          <w:rFonts w:ascii="Arial" w:hAnsi="Arial" w:cs="Arial"/>
          <w:i/>
        </w:rPr>
      </w:pPr>
      <w:r w:rsidRPr="007D2510">
        <w:rPr>
          <w:rFonts w:ascii="Arial" w:hAnsi="Arial" w:cs="Arial"/>
          <w:i/>
        </w:rPr>
        <w:t>Accountability for processes and results</w:t>
      </w:r>
    </w:p>
    <w:p w:rsidR="00EE087E" w:rsidRPr="007D2510" w:rsidRDefault="00EE087E" w:rsidP="00EE087E">
      <w:pPr>
        <w:pStyle w:val="ListParagraph"/>
        <w:numPr>
          <w:ilvl w:val="0"/>
          <w:numId w:val="13"/>
        </w:numPr>
        <w:spacing w:after="0" w:line="240" w:lineRule="auto"/>
        <w:rPr>
          <w:rFonts w:ascii="Arial" w:hAnsi="Arial" w:cs="Arial"/>
          <w:i/>
        </w:rPr>
      </w:pPr>
      <w:r w:rsidRPr="007D2510">
        <w:rPr>
          <w:rFonts w:ascii="Arial" w:hAnsi="Arial" w:cs="Arial"/>
          <w:i/>
        </w:rPr>
        <w:t>Balance culture of safety and rights</w:t>
      </w:r>
    </w:p>
    <w:p w:rsidR="00EE087E" w:rsidRDefault="00EE087E" w:rsidP="00891ABC">
      <w:pPr>
        <w:pStyle w:val="ListParagraph"/>
        <w:numPr>
          <w:ilvl w:val="0"/>
          <w:numId w:val="13"/>
        </w:numPr>
        <w:spacing w:after="0" w:line="240" w:lineRule="auto"/>
      </w:pPr>
      <w:r w:rsidRPr="007D2510">
        <w:rPr>
          <w:rFonts w:ascii="Arial" w:hAnsi="Arial" w:cs="Arial"/>
          <w:i/>
        </w:rPr>
        <w:t xml:space="preserve">Instill </w:t>
      </w:r>
      <w:r w:rsidR="007D2510" w:rsidRPr="007D2510">
        <w:rPr>
          <w:rFonts w:ascii="Arial" w:hAnsi="Arial" w:cs="Arial"/>
          <w:i/>
        </w:rPr>
        <w:t>J</w:t>
      </w:r>
      <w:r w:rsidRPr="007D2510">
        <w:rPr>
          <w:rFonts w:ascii="Arial" w:hAnsi="Arial" w:cs="Arial"/>
          <w:i/>
        </w:rPr>
        <w:t xml:space="preserve">ust </w:t>
      </w:r>
      <w:r w:rsidR="007D2510" w:rsidRPr="007D2510">
        <w:rPr>
          <w:rFonts w:ascii="Arial" w:hAnsi="Arial" w:cs="Arial"/>
          <w:i/>
        </w:rPr>
        <w:t>C</w:t>
      </w:r>
      <w:r w:rsidRPr="007D2510">
        <w:rPr>
          <w:rFonts w:ascii="Arial" w:hAnsi="Arial" w:cs="Arial"/>
          <w:i/>
        </w:rPr>
        <w:t>ulture</w:t>
      </w:r>
      <w:r w:rsidR="007D2510" w:rsidRPr="007D2510">
        <w:rPr>
          <w:rFonts w:ascii="Arial" w:hAnsi="Arial" w:cs="Arial"/>
          <w:i/>
        </w:rPr>
        <w:t xml:space="preserve"> (non-punitive)</w:t>
      </w:r>
    </w:p>
    <w:p w:rsidR="00EE087E" w:rsidRDefault="00EE087E" w:rsidP="00891ABC">
      <w:pPr>
        <w:spacing w:after="0" w:line="240" w:lineRule="auto"/>
      </w:pPr>
    </w:p>
    <w:tbl>
      <w:tblPr>
        <w:tblStyle w:val="TableGrid"/>
        <w:tblW w:w="0" w:type="auto"/>
        <w:tblLook w:val="04A0" w:firstRow="1" w:lastRow="0" w:firstColumn="1" w:lastColumn="0" w:noHBand="0" w:noVBand="1"/>
        <w:tblDescription w:val="plan"/>
      </w:tblPr>
      <w:tblGrid>
        <w:gridCol w:w="11016"/>
      </w:tblGrid>
      <w:tr w:rsidR="00F211A1" w:rsidRPr="00F211A1" w:rsidTr="006810AA">
        <w:trPr>
          <w:cantSplit/>
          <w:tblHeader/>
        </w:trPr>
        <w:tc>
          <w:tcPr>
            <w:tcW w:w="11016" w:type="dxa"/>
          </w:tcPr>
          <w:p w:rsidR="00B4573B" w:rsidRDefault="00F211A1" w:rsidP="00B4573B">
            <w:pPr>
              <w:rPr>
                <w:rFonts w:ascii="Arial" w:hAnsi="Arial" w:cs="Arial"/>
              </w:rPr>
            </w:pPr>
            <w:r w:rsidRPr="00F211A1">
              <w:rPr>
                <w:rFonts w:ascii="Arial" w:hAnsi="Arial" w:cs="Arial"/>
              </w:rPr>
              <w:t>Our plan:</w:t>
            </w:r>
          </w:p>
          <w:p w:rsidR="00B4573B" w:rsidRDefault="00B4573B" w:rsidP="00B4573B">
            <w:pPr>
              <w:rPr>
                <w:rFonts w:ascii="Arial" w:hAnsi="Arial" w:cs="Arial"/>
              </w:rPr>
            </w:pPr>
          </w:p>
          <w:p w:rsidR="00F211A1" w:rsidRPr="00F211A1" w:rsidRDefault="00B4573B" w:rsidP="00B4573B">
            <w:pPr>
              <w:rPr>
                <w:rFonts w:ascii="Arial" w:hAnsi="Arial" w:cs="Arial"/>
              </w:rPr>
            </w:pPr>
            <w:r w:rsidRPr="00F211A1">
              <w:rPr>
                <w:rFonts w:ascii="Arial" w:hAnsi="Arial" w:cs="Arial"/>
              </w:rPr>
              <w:t xml:space="preserve"> </w:t>
            </w:r>
          </w:p>
        </w:tc>
      </w:tr>
    </w:tbl>
    <w:p w:rsidR="008031DE" w:rsidRPr="00F211A1" w:rsidRDefault="008031DE">
      <w:pPr>
        <w:rPr>
          <w:rFonts w:ascii="Arial" w:hAnsi="Arial" w:cs="Arial"/>
          <w:sz w:val="24"/>
          <w:szCs w:val="24"/>
        </w:rPr>
      </w:pPr>
    </w:p>
    <w:p w:rsidR="00EE087E" w:rsidRPr="00EE087E" w:rsidRDefault="000F39CB" w:rsidP="00EE087E">
      <w:pPr>
        <w:spacing w:after="0" w:line="240" w:lineRule="auto"/>
        <w:rPr>
          <w:i/>
        </w:rPr>
      </w:pPr>
      <w:r w:rsidRPr="000F5D8F">
        <w:rPr>
          <w:rFonts w:ascii="Arial Black" w:hAnsi="Arial Black"/>
          <w:sz w:val="28"/>
          <w:szCs w:val="28"/>
        </w:rPr>
        <w:t>Feedback, Data and Monitoring</w:t>
      </w:r>
      <w:r w:rsidR="006A073C">
        <w:t xml:space="preserve"> </w:t>
      </w:r>
    </w:p>
    <w:tbl>
      <w:tblPr>
        <w:tblStyle w:val="TableGrid"/>
        <w:tblW w:w="0" w:type="auto"/>
        <w:tblLook w:val="04A0" w:firstRow="1" w:lastRow="0" w:firstColumn="1" w:lastColumn="0" w:noHBand="0" w:noVBand="1"/>
        <w:tblDescription w:val="feedback"/>
      </w:tblPr>
      <w:tblGrid>
        <w:gridCol w:w="11016"/>
      </w:tblGrid>
      <w:tr w:rsidR="00F211A1" w:rsidRPr="00F211A1" w:rsidTr="006810AA">
        <w:trPr>
          <w:cantSplit/>
          <w:tblHeader/>
        </w:trPr>
        <w:tc>
          <w:tcPr>
            <w:tcW w:w="11016" w:type="dxa"/>
          </w:tcPr>
          <w:p w:rsidR="00B4573B" w:rsidRDefault="00F211A1" w:rsidP="00B4573B">
            <w:pPr>
              <w:rPr>
                <w:rFonts w:ascii="Arial" w:hAnsi="Arial" w:cs="Arial"/>
              </w:rPr>
            </w:pPr>
            <w:r w:rsidRPr="00F211A1">
              <w:rPr>
                <w:rFonts w:ascii="Arial" w:hAnsi="Arial" w:cs="Arial"/>
              </w:rPr>
              <w:t>Our plan:</w:t>
            </w:r>
          </w:p>
          <w:p w:rsidR="00B4573B" w:rsidRDefault="00B4573B" w:rsidP="00B4573B">
            <w:pPr>
              <w:rPr>
                <w:rFonts w:ascii="Arial" w:hAnsi="Arial" w:cs="Arial"/>
              </w:rPr>
            </w:pPr>
          </w:p>
          <w:p w:rsidR="00F211A1" w:rsidRPr="00F211A1" w:rsidRDefault="00B4573B" w:rsidP="00B4573B">
            <w:pPr>
              <w:rPr>
                <w:rFonts w:ascii="Arial" w:hAnsi="Arial" w:cs="Arial"/>
                <w:b/>
              </w:rPr>
            </w:pPr>
            <w:r w:rsidRPr="00F211A1">
              <w:rPr>
                <w:rFonts w:ascii="Arial" w:hAnsi="Arial" w:cs="Arial"/>
                <w:b/>
              </w:rPr>
              <w:t xml:space="preserve"> </w:t>
            </w:r>
          </w:p>
        </w:tc>
      </w:tr>
    </w:tbl>
    <w:p w:rsidR="00DB3D9B" w:rsidRDefault="00DB3D9B" w:rsidP="00EE087E">
      <w:pPr>
        <w:pStyle w:val="ListParagraph"/>
        <w:spacing w:after="0" w:line="240" w:lineRule="auto"/>
        <w:ind w:left="0"/>
        <w:rPr>
          <w:b/>
        </w:rPr>
      </w:pPr>
    </w:p>
    <w:p w:rsidR="000F39CB" w:rsidRDefault="000F39CB" w:rsidP="00891ABC">
      <w:pPr>
        <w:pStyle w:val="ListParagraph"/>
        <w:spacing w:after="0" w:line="240" w:lineRule="auto"/>
        <w:ind w:left="0"/>
        <w:rPr>
          <w:rFonts w:ascii="Arial Black" w:hAnsi="Arial Black" w:cs="Arial"/>
          <w:sz w:val="28"/>
          <w:szCs w:val="28"/>
        </w:rPr>
      </w:pPr>
      <w:r w:rsidRPr="0031160D">
        <w:rPr>
          <w:rFonts w:ascii="Arial Black" w:hAnsi="Arial Black" w:cs="Arial"/>
          <w:sz w:val="28"/>
          <w:szCs w:val="28"/>
        </w:rPr>
        <w:t>Systematic Analysis and Systemic Action</w:t>
      </w:r>
    </w:p>
    <w:p w:rsidR="00B4573B" w:rsidRDefault="00C6731F" w:rsidP="000F5D8F">
      <w:pPr>
        <w:pStyle w:val="ListParagraph"/>
        <w:spacing w:after="0" w:line="240" w:lineRule="auto"/>
        <w:ind w:left="0"/>
        <w:rPr>
          <w:rFonts w:ascii="Arial" w:hAnsi="Arial" w:cs="Arial"/>
        </w:rPr>
      </w:pPr>
      <w:r>
        <w:rPr>
          <w:rFonts w:ascii="Arial" w:hAnsi="Arial" w:cs="Arial"/>
        </w:rPr>
        <w:t xml:space="preserve">It’s important to </w:t>
      </w:r>
      <w:r w:rsidR="00EB64C8">
        <w:rPr>
          <w:rFonts w:ascii="Arial" w:hAnsi="Arial" w:cs="Arial"/>
        </w:rPr>
        <w:t>continually evaluate</w:t>
      </w:r>
      <w:r>
        <w:rPr>
          <w:rFonts w:ascii="Arial" w:hAnsi="Arial" w:cs="Arial"/>
        </w:rPr>
        <w:t xml:space="preserve"> </w:t>
      </w:r>
      <w:r w:rsidR="00EB64C8">
        <w:rPr>
          <w:rFonts w:ascii="Arial" w:hAnsi="Arial" w:cs="Arial"/>
        </w:rPr>
        <w:t>the</w:t>
      </w:r>
      <w:r>
        <w:rPr>
          <w:rFonts w:ascii="Arial" w:hAnsi="Arial" w:cs="Arial"/>
        </w:rPr>
        <w:t xml:space="preserve"> </w:t>
      </w:r>
      <w:r w:rsidR="005663AC">
        <w:rPr>
          <w:rFonts w:ascii="Arial" w:hAnsi="Arial" w:cs="Arial"/>
        </w:rPr>
        <w:t>outpatient antibiotic</w:t>
      </w:r>
      <w:r w:rsidR="00EB64C8">
        <w:rPr>
          <w:rFonts w:ascii="Arial" w:hAnsi="Arial" w:cs="Arial"/>
        </w:rPr>
        <w:t xml:space="preserve"> stewardship</w:t>
      </w:r>
      <w:r>
        <w:rPr>
          <w:rFonts w:ascii="Arial" w:hAnsi="Arial" w:cs="Arial"/>
        </w:rPr>
        <w:t xml:space="preserve"> </w:t>
      </w:r>
      <w:r w:rsidR="00EB64C8">
        <w:rPr>
          <w:rFonts w:ascii="Arial" w:hAnsi="Arial" w:cs="Arial"/>
        </w:rPr>
        <w:t>program</w:t>
      </w:r>
      <w:r w:rsidR="005663AC">
        <w:rPr>
          <w:rFonts w:ascii="Arial" w:hAnsi="Arial" w:cs="Arial"/>
        </w:rPr>
        <w:t>;</w:t>
      </w:r>
      <w:r>
        <w:rPr>
          <w:rFonts w:ascii="Arial" w:hAnsi="Arial" w:cs="Arial"/>
        </w:rPr>
        <w:t xml:space="preserve"> the data components listed above will help with this.</w:t>
      </w:r>
    </w:p>
    <w:p w:rsidR="00EB64C8" w:rsidRDefault="00B4573B" w:rsidP="000F5D8F">
      <w:pPr>
        <w:pStyle w:val="ListParagraph"/>
        <w:spacing w:after="0" w:line="240" w:lineRule="auto"/>
        <w:ind w:left="0"/>
        <w:rPr>
          <w:rFonts w:ascii="Arial" w:hAnsi="Arial" w:cs="Arial"/>
        </w:rPr>
      </w:pPr>
      <w:bookmarkStart w:id="0" w:name="_GoBack"/>
      <w:bookmarkEnd w:id="0"/>
      <w:r>
        <w:rPr>
          <w:rFonts w:ascii="Arial" w:hAnsi="Arial" w:cs="Arial"/>
        </w:rPr>
        <w:t xml:space="preserve"> </w:t>
      </w:r>
    </w:p>
    <w:p w:rsidR="000F39CB" w:rsidRDefault="000F39CB" w:rsidP="000F5D8F">
      <w:pPr>
        <w:pStyle w:val="ListParagraph"/>
        <w:spacing w:after="0" w:line="240" w:lineRule="auto"/>
        <w:ind w:left="0"/>
        <w:rPr>
          <w:rFonts w:ascii="Arial" w:hAnsi="Arial" w:cs="Arial"/>
        </w:rPr>
      </w:pPr>
      <w:r w:rsidRPr="000F5D8F">
        <w:rPr>
          <w:rFonts w:ascii="Arial" w:hAnsi="Arial" w:cs="Arial"/>
        </w:rPr>
        <w:t>Describe how your organization will use a systematic approach to fully understand the root cause of an issue and the systems involved. When making any change, there are many tools which teams can use to identify the cause and contributing factors of issues, including:</w:t>
      </w:r>
    </w:p>
    <w:p w:rsidR="005663AC" w:rsidRPr="000F5D8F" w:rsidRDefault="005663AC" w:rsidP="000F5D8F">
      <w:pPr>
        <w:pStyle w:val="ListParagraph"/>
        <w:spacing w:after="0" w:line="240" w:lineRule="auto"/>
        <w:ind w:left="0"/>
        <w:rPr>
          <w:rFonts w:ascii="Arial" w:hAnsi="Arial" w:cs="Arial"/>
        </w:rPr>
      </w:pPr>
    </w:p>
    <w:p w:rsidR="000F39CB" w:rsidRPr="00F211A1" w:rsidRDefault="00B4573B" w:rsidP="00F211A1">
      <w:pPr>
        <w:spacing w:after="0" w:line="240" w:lineRule="auto"/>
        <w:ind w:left="360"/>
        <w:rPr>
          <w:rFonts w:ascii="Arial" w:hAnsi="Arial" w:cs="Arial"/>
        </w:rPr>
      </w:pPr>
      <w:sdt>
        <w:sdtPr>
          <w:rPr>
            <w:rFonts w:ascii="Arial" w:hAnsi="Arial" w:cs="Arial"/>
          </w:rPr>
          <w:id w:val="-555552854"/>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Five Whys</w:t>
      </w:r>
      <w:r w:rsidR="001B71E6" w:rsidRPr="00F211A1">
        <w:rPr>
          <w:rFonts w:ascii="Arial" w:hAnsi="Arial" w:cs="Arial"/>
        </w:rPr>
        <w:t xml:space="preserve"> – insert links to </w:t>
      </w:r>
      <w:proofErr w:type="gramStart"/>
      <w:r w:rsidR="001B71E6" w:rsidRPr="00F211A1">
        <w:rPr>
          <w:rFonts w:ascii="Arial" w:hAnsi="Arial" w:cs="Arial"/>
        </w:rPr>
        <w:t>examples</w:t>
      </w:r>
      <w:proofErr w:type="gramEnd"/>
    </w:p>
    <w:p w:rsidR="000F39CB" w:rsidRPr="00F211A1" w:rsidRDefault="00B4573B" w:rsidP="00F211A1">
      <w:pPr>
        <w:spacing w:after="0" w:line="240" w:lineRule="auto"/>
        <w:ind w:left="360"/>
        <w:rPr>
          <w:rFonts w:ascii="Arial" w:hAnsi="Arial" w:cs="Arial"/>
        </w:rPr>
      </w:pPr>
      <w:sdt>
        <w:sdtPr>
          <w:rPr>
            <w:rFonts w:ascii="Arial" w:hAnsi="Arial" w:cs="Arial"/>
          </w:rPr>
          <w:id w:val="1016424417"/>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Flowcharting</w:t>
      </w:r>
    </w:p>
    <w:p w:rsidR="000F39CB" w:rsidRPr="00F211A1" w:rsidRDefault="00B4573B" w:rsidP="00F211A1">
      <w:pPr>
        <w:spacing w:after="0" w:line="240" w:lineRule="auto"/>
        <w:ind w:left="360"/>
        <w:rPr>
          <w:rFonts w:ascii="Arial" w:hAnsi="Arial" w:cs="Arial"/>
        </w:rPr>
      </w:pPr>
      <w:sdt>
        <w:sdtPr>
          <w:rPr>
            <w:rFonts w:ascii="Arial" w:hAnsi="Arial" w:cs="Arial"/>
          </w:rPr>
          <w:id w:val="-2082121853"/>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Fishbone Diagrams</w:t>
      </w:r>
    </w:p>
    <w:p w:rsidR="000F39CB" w:rsidRPr="00F211A1" w:rsidRDefault="00B4573B" w:rsidP="00F211A1">
      <w:pPr>
        <w:spacing w:after="0" w:line="240" w:lineRule="auto"/>
        <w:ind w:left="360"/>
        <w:rPr>
          <w:rFonts w:ascii="Arial" w:hAnsi="Arial" w:cs="Arial"/>
        </w:rPr>
      </w:pPr>
      <w:sdt>
        <w:sdtPr>
          <w:rPr>
            <w:rFonts w:ascii="Arial" w:hAnsi="Arial" w:cs="Arial"/>
          </w:rPr>
          <w:id w:val="-1578586152"/>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Failure Mode and Effects Analysis (FMEA)</w:t>
      </w:r>
    </w:p>
    <w:p w:rsidR="000F39CB" w:rsidRPr="00F211A1" w:rsidRDefault="00B4573B" w:rsidP="00F211A1">
      <w:pPr>
        <w:spacing w:after="0" w:line="240" w:lineRule="auto"/>
        <w:ind w:left="360"/>
        <w:rPr>
          <w:rFonts w:ascii="Arial" w:hAnsi="Arial" w:cs="Arial"/>
        </w:rPr>
      </w:pPr>
      <w:sdt>
        <w:sdtPr>
          <w:rPr>
            <w:rFonts w:ascii="Arial" w:hAnsi="Arial" w:cs="Arial"/>
          </w:rPr>
          <w:id w:val="1680701175"/>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Cause and Effect Diagram</w:t>
      </w:r>
    </w:p>
    <w:p w:rsidR="000F39CB" w:rsidRPr="00F211A1" w:rsidRDefault="00B4573B" w:rsidP="00F211A1">
      <w:pPr>
        <w:spacing w:after="0" w:line="240" w:lineRule="auto"/>
        <w:ind w:left="360"/>
        <w:rPr>
          <w:rFonts w:ascii="Arial" w:hAnsi="Arial" w:cs="Arial"/>
        </w:rPr>
      </w:pPr>
      <w:sdt>
        <w:sdtPr>
          <w:rPr>
            <w:rFonts w:ascii="Arial" w:hAnsi="Arial" w:cs="Arial"/>
          </w:rPr>
          <w:id w:val="924762100"/>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Driver Diagram</w:t>
      </w:r>
    </w:p>
    <w:p w:rsidR="000F39CB" w:rsidRPr="00F211A1" w:rsidRDefault="00B4573B" w:rsidP="00F211A1">
      <w:pPr>
        <w:spacing w:after="0" w:line="240" w:lineRule="auto"/>
        <w:ind w:left="360"/>
        <w:rPr>
          <w:rFonts w:ascii="Arial" w:hAnsi="Arial" w:cs="Arial"/>
        </w:rPr>
      </w:pPr>
      <w:sdt>
        <w:sdtPr>
          <w:rPr>
            <w:rFonts w:ascii="Arial" w:hAnsi="Arial" w:cs="Arial"/>
          </w:rPr>
          <w:id w:val="1351225751"/>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Run Charts/Control Charts</w:t>
      </w:r>
    </w:p>
    <w:p w:rsidR="000F39CB" w:rsidRPr="00F211A1" w:rsidRDefault="00B4573B" w:rsidP="00F211A1">
      <w:pPr>
        <w:spacing w:after="0" w:line="240" w:lineRule="auto"/>
        <w:ind w:left="360"/>
        <w:rPr>
          <w:rFonts w:ascii="Arial" w:hAnsi="Arial" w:cs="Arial"/>
        </w:rPr>
      </w:pPr>
      <w:sdt>
        <w:sdtPr>
          <w:rPr>
            <w:rFonts w:ascii="Arial" w:hAnsi="Arial" w:cs="Arial"/>
          </w:rPr>
          <w:id w:val="593757321"/>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0F39CB" w:rsidRPr="00F211A1">
        <w:rPr>
          <w:rFonts w:ascii="Arial" w:hAnsi="Arial" w:cs="Arial"/>
        </w:rPr>
        <w:t>Scatter plotting</w:t>
      </w:r>
    </w:p>
    <w:p w:rsidR="000F39CB" w:rsidRDefault="000F39CB" w:rsidP="00F211A1">
      <w:pPr>
        <w:pStyle w:val="ListParagraph"/>
        <w:spacing w:after="0" w:line="240" w:lineRule="auto"/>
        <w:ind w:left="0"/>
        <w:rPr>
          <w:rFonts w:ascii="Arial" w:hAnsi="Arial" w:cs="Arial"/>
        </w:rPr>
      </w:pPr>
    </w:p>
    <w:tbl>
      <w:tblPr>
        <w:tblStyle w:val="TableGrid"/>
        <w:tblW w:w="0" w:type="auto"/>
        <w:tblLook w:val="04A0" w:firstRow="1" w:lastRow="0" w:firstColumn="1" w:lastColumn="0" w:noHBand="0" w:noVBand="1"/>
        <w:tblDescription w:val="plan"/>
      </w:tblPr>
      <w:tblGrid>
        <w:gridCol w:w="11016"/>
      </w:tblGrid>
      <w:tr w:rsidR="00F211A1" w:rsidTr="006810AA">
        <w:trPr>
          <w:cantSplit/>
          <w:tblHeader/>
        </w:trPr>
        <w:tc>
          <w:tcPr>
            <w:tcW w:w="11016" w:type="dxa"/>
          </w:tcPr>
          <w:p w:rsidR="00F211A1" w:rsidRDefault="00F211A1" w:rsidP="00F211A1">
            <w:pPr>
              <w:pStyle w:val="ListParagraph"/>
              <w:ind w:left="0"/>
              <w:rPr>
                <w:rFonts w:ascii="Arial" w:hAnsi="Arial" w:cs="Arial"/>
              </w:rPr>
            </w:pPr>
            <w:r>
              <w:rPr>
                <w:rFonts w:ascii="Arial" w:hAnsi="Arial" w:cs="Arial"/>
              </w:rPr>
              <w:t>Our plan:</w:t>
            </w:r>
          </w:p>
          <w:p w:rsidR="00F211A1" w:rsidRDefault="00F211A1" w:rsidP="00F211A1">
            <w:pPr>
              <w:pStyle w:val="ListParagraph"/>
              <w:ind w:left="0"/>
              <w:rPr>
                <w:rFonts w:ascii="Arial" w:hAnsi="Arial" w:cs="Arial"/>
              </w:rPr>
            </w:pPr>
          </w:p>
          <w:p w:rsidR="00F211A1" w:rsidRDefault="00F211A1" w:rsidP="00F211A1">
            <w:pPr>
              <w:pStyle w:val="ListParagraph"/>
              <w:ind w:left="0"/>
              <w:rPr>
                <w:rFonts w:ascii="Arial" w:hAnsi="Arial" w:cs="Arial"/>
              </w:rPr>
            </w:pPr>
          </w:p>
        </w:tc>
      </w:tr>
    </w:tbl>
    <w:p w:rsidR="00213162" w:rsidRPr="000F5D8F" w:rsidRDefault="000F39CB" w:rsidP="000F5D8F">
      <w:pPr>
        <w:spacing w:after="0" w:line="240" w:lineRule="auto"/>
        <w:rPr>
          <w:rFonts w:ascii="Arial" w:hAnsi="Arial" w:cs="Arial"/>
        </w:rPr>
      </w:pPr>
      <w:r w:rsidRPr="000F5D8F">
        <w:rPr>
          <w:rFonts w:ascii="Arial" w:hAnsi="Arial" w:cs="Arial"/>
        </w:rPr>
        <w:t xml:space="preserve">Describe your approach to promoting sustained </w:t>
      </w:r>
      <w:r w:rsidR="005663AC">
        <w:rPr>
          <w:rFonts w:ascii="Arial" w:hAnsi="Arial" w:cs="Arial"/>
        </w:rPr>
        <w:t>antibiotic stewardship</w:t>
      </w:r>
      <w:r w:rsidRPr="000F5D8F">
        <w:rPr>
          <w:rFonts w:ascii="Arial" w:hAnsi="Arial" w:cs="Arial"/>
        </w:rPr>
        <w:t xml:space="preserve">. </w:t>
      </w:r>
      <w:r w:rsidR="00213162" w:rsidRPr="000F5D8F">
        <w:rPr>
          <w:rFonts w:ascii="Arial" w:hAnsi="Arial" w:cs="Arial"/>
        </w:rPr>
        <w:t>To implement planned change</w:t>
      </w:r>
      <w:r w:rsidR="00D36088">
        <w:rPr>
          <w:rFonts w:ascii="Arial" w:hAnsi="Arial" w:cs="Arial"/>
        </w:rPr>
        <w:t>s, many organizations choose one or more of the</w:t>
      </w:r>
      <w:r w:rsidR="00213162" w:rsidRPr="000F5D8F">
        <w:rPr>
          <w:rFonts w:ascii="Arial" w:hAnsi="Arial" w:cs="Arial"/>
        </w:rPr>
        <w:t xml:space="preserve"> following courses of action:</w:t>
      </w:r>
    </w:p>
    <w:p w:rsidR="00213162" w:rsidRPr="00F211A1" w:rsidRDefault="00B4573B" w:rsidP="00F211A1">
      <w:pPr>
        <w:spacing w:after="0" w:line="240" w:lineRule="auto"/>
        <w:ind w:left="360"/>
        <w:rPr>
          <w:rFonts w:ascii="Arial" w:hAnsi="Arial" w:cs="Arial"/>
        </w:rPr>
      </w:pPr>
      <w:sdt>
        <w:sdtPr>
          <w:rPr>
            <w:rFonts w:ascii="Arial" w:hAnsi="Arial" w:cs="Arial"/>
          </w:rPr>
          <w:id w:val="520293007"/>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Update policies and procedures that support the change</w:t>
      </w:r>
    </w:p>
    <w:p w:rsidR="00213162" w:rsidRPr="00F211A1" w:rsidRDefault="00B4573B" w:rsidP="00F211A1">
      <w:pPr>
        <w:spacing w:after="0" w:line="240" w:lineRule="auto"/>
        <w:ind w:left="360"/>
        <w:rPr>
          <w:rFonts w:ascii="Arial" w:hAnsi="Arial" w:cs="Arial"/>
        </w:rPr>
      </w:pPr>
      <w:sdt>
        <w:sdtPr>
          <w:rPr>
            <w:rFonts w:ascii="Arial" w:hAnsi="Arial" w:cs="Arial"/>
          </w:rPr>
          <w:id w:val="1824396600"/>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Clearly define roles and responsibilities</w:t>
      </w:r>
      <w:r w:rsidR="005663AC" w:rsidRPr="00F211A1">
        <w:rPr>
          <w:rFonts w:ascii="Arial" w:hAnsi="Arial" w:cs="Arial"/>
        </w:rPr>
        <w:t xml:space="preserve"> </w:t>
      </w:r>
      <w:r w:rsidR="00213162" w:rsidRPr="00F211A1">
        <w:rPr>
          <w:rFonts w:ascii="Arial" w:hAnsi="Arial" w:cs="Arial"/>
        </w:rPr>
        <w:t>for new actions</w:t>
      </w:r>
    </w:p>
    <w:p w:rsidR="00213162" w:rsidRPr="00F211A1" w:rsidRDefault="00B4573B" w:rsidP="00F211A1">
      <w:pPr>
        <w:spacing w:after="0" w:line="240" w:lineRule="auto"/>
        <w:ind w:left="360"/>
        <w:rPr>
          <w:rFonts w:ascii="Arial" w:hAnsi="Arial" w:cs="Arial"/>
        </w:rPr>
      </w:pPr>
      <w:sdt>
        <w:sdtPr>
          <w:rPr>
            <w:rFonts w:ascii="Arial" w:hAnsi="Arial" w:cs="Arial"/>
          </w:rPr>
          <w:id w:val="1060598555"/>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Communication the change(s) and its purpose to all those needing to carry out the new actions</w:t>
      </w:r>
    </w:p>
    <w:p w:rsidR="00213162" w:rsidRPr="00F211A1" w:rsidRDefault="00B4573B" w:rsidP="00F211A1">
      <w:pPr>
        <w:spacing w:after="0" w:line="240" w:lineRule="auto"/>
        <w:ind w:left="360"/>
        <w:rPr>
          <w:rFonts w:ascii="Arial" w:hAnsi="Arial" w:cs="Arial"/>
        </w:rPr>
      </w:pPr>
      <w:sdt>
        <w:sdtPr>
          <w:rPr>
            <w:rFonts w:ascii="Arial" w:hAnsi="Arial" w:cs="Arial"/>
          </w:rPr>
          <w:id w:val="554588563"/>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Identify and correct barriers/roadblocks that may be in the way of doing things the new way</w:t>
      </w:r>
    </w:p>
    <w:p w:rsidR="00213162" w:rsidRPr="00F211A1" w:rsidRDefault="00B4573B" w:rsidP="00F211A1">
      <w:pPr>
        <w:spacing w:after="0" w:line="240" w:lineRule="auto"/>
        <w:ind w:left="360"/>
        <w:rPr>
          <w:rFonts w:ascii="Arial" w:hAnsi="Arial" w:cs="Arial"/>
        </w:rPr>
      </w:pPr>
      <w:sdt>
        <w:sdtPr>
          <w:rPr>
            <w:rFonts w:ascii="Arial" w:hAnsi="Arial" w:cs="Arial"/>
          </w:rPr>
          <w:id w:val="-1195844797"/>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 xml:space="preserve">Integrate </w:t>
      </w:r>
      <w:r w:rsidR="005663AC" w:rsidRPr="00F211A1">
        <w:rPr>
          <w:rFonts w:ascii="Arial" w:hAnsi="Arial" w:cs="Arial"/>
        </w:rPr>
        <w:t>antibiotic stewardship information and expectations</w:t>
      </w:r>
      <w:r w:rsidR="00213162" w:rsidRPr="00F211A1">
        <w:rPr>
          <w:rFonts w:ascii="Arial" w:hAnsi="Arial" w:cs="Arial"/>
        </w:rPr>
        <w:t xml:space="preserve"> into new employee orientation</w:t>
      </w:r>
      <w:r w:rsidR="005663AC" w:rsidRPr="00F211A1">
        <w:rPr>
          <w:rFonts w:ascii="Arial" w:hAnsi="Arial" w:cs="Arial"/>
        </w:rPr>
        <w:t>/</w:t>
      </w:r>
      <w:r w:rsidR="00213162" w:rsidRPr="00F211A1">
        <w:rPr>
          <w:rFonts w:ascii="Arial" w:hAnsi="Arial" w:cs="Arial"/>
        </w:rPr>
        <w:t>training</w:t>
      </w:r>
    </w:p>
    <w:p w:rsidR="00213162" w:rsidRPr="00F211A1" w:rsidRDefault="00B4573B" w:rsidP="00F211A1">
      <w:pPr>
        <w:spacing w:after="0" w:line="240" w:lineRule="auto"/>
        <w:ind w:left="360"/>
        <w:rPr>
          <w:rFonts w:ascii="Arial" w:hAnsi="Arial" w:cs="Arial"/>
        </w:rPr>
      </w:pPr>
      <w:sdt>
        <w:sdtPr>
          <w:rPr>
            <w:rFonts w:ascii="Arial" w:hAnsi="Arial" w:cs="Arial"/>
          </w:rPr>
          <w:id w:val="111879448"/>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 xml:space="preserve">Ensure that there is adequate funding to support </w:t>
      </w:r>
      <w:r w:rsidR="005663AC" w:rsidRPr="00F211A1">
        <w:rPr>
          <w:rFonts w:ascii="Arial" w:hAnsi="Arial" w:cs="Arial"/>
        </w:rPr>
        <w:t>antibiotic stewardship</w:t>
      </w:r>
    </w:p>
    <w:p w:rsidR="00213162" w:rsidRDefault="00B4573B" w:rsidP="00F211A1">
      <w:pPr>
        <w:spacing w:after="0" w:line="240" w:lineRule="auto"/>
        <w:ind w:left="360"/>
        <w:rPr>
          <w:rFonts w:ascii="Arial" w:hAnsi="Arial" w:cs="Arial"/>
        </w:rPr>
      </w:pPr>
      <w:sdt>
        <w:sdtPr>
          <w:rPr>
            <w:rFonts w:ascii="Arial" w:hAnsi="Arial" w:cs="Arial"/>
          </w:rPr>
          <w:id w:val="1312131566"/>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Other</w:t>
      </w:r>
    </w:p>
    <w:p w:rsidR="00F211A1" w:rsidRPr="00F211A1" w:rsidRDefault="00F211A1" w:rsidP="00F211A1">
      <w:pPr>
        <w:spacing w:after="0" w:line="240" w:lineRule="auto"/>
        <w:rPr>
          <w:rFonts w:ascii="Arial" w:hAnsi="Arial" w:cs="Arial"/>
        </w:rPr>
      </w:pPr>
    </w:p>
    <w:tbl>
      <w:tblPr>
        <w:tblStyle w:val="TableGrid"/>
        <w:tblW w:w="0" w:type="auto"/>
        <w:tblLook w:val="04A0" w:firstRow="1" w:lastRow="0" w:firstColumn="1" w:lastColumn="0" w:noHBand="0" w:noVBand="1"/>
        <w:tblDescription w:val="plan"/>
      </w:tblPr>
      <w:tblGrid>
        <w:gridCol w:w="11016"/>
      </w:tblGrid>
      <w:tr w:rsidR="00F211A1" w:rsidTr="006810AA">
        <w:trPr>
          <w:cantSplit/>
          <w:tblHeader/>
        </w:trPr>
        <w:tc>
          <w:tcPr>
            <w:tcW w:w="11016" w:type="dxa"/>
          </w:tcPr>
          <w:p w:rsidR="00F211A1" w:rsidRDefault="00F211A1" w:rsidP="000F5D8F">
            <w:pPr>
              <w:rPr>
                <w:rFonts w:ascii="Arial" w:hAnsi="Arial" w:cs="Arial"/>
              </w:rPr>
            </w:pPr>
            <w:r>
              <w:rPr>
                <w:rFonts w:ascii="Arial" w:hAnsi="Arial" w:cs="Arial"/>
              </w:rPr>
              <w:t>Our plan:</w:t>
            </w:r>
          </w:p>
          <w:p w:rsidR="00F211A1" w:rsidRDefault="00F211A1" w:rsidP="000F5D8F">
            <w:pPr>
              <w:rPr>
                <w:rFonts w:ascii="Arial" w:hAnsi="Arial" w:cs="Arial"/>
              </w:rPr>
            </w:pPr>
          </w:p>
          <w:p w:rsidR="00F211A1" w:rsidRDefault="00F211A1" w:rsidP="000F5D8F">
            <w:pPr>
              <w:rPr>
                <w:rFonts w:ascii="Arial" w:hAnsi="Arial" w:cs="Arial"/>
              </w:rPr>
            </w:pPr>
          </w:p>
        </w:tc>
      </w:tr>
    </w:tbl>
    <w:p w:rsidR="00D36088" w:rsidRDefault="00D36088" w:rsidP="000F5D8F">
      <w:pPr>
        <w:spacing w:after="0" w:line="240" w:lineRule="auto"/>
        <w:rPr>
          <w:rFonts w:ascii="Arial" w:hAnsi="Arial" w:cs="Arial"/>
        </w:rPr>
      </w:pPr>
    </w:p>
    <w:p w:rsidR="008031DE" w:rsidRDefault="00213162" w:rsidP="000F5D8F">
      <w:pPr>
        <w:spacing w:after="0" w:line="240" w:lineRule="auto"/>
        <w:rPr>
          <w:rFonts w:ascii="Arial" w:hAnsi="Arial" w:cs="Arial"/>
        </w:rPr>
      </w:pPr>
      <w:r w:rsidRPr="00682A26">
        <w:rPr>
          <w:rFonts w:ascii="Arial" w:hAnsi="Arial" w:cs="Arial"/>
        </w:rPr>
        <w:t>Describe your approach to ensure planned changes/interventions are implemented and effective. Many organizations choose from the following courses of action to ensure that planned changes/interventions are implemented and effective:</w:t>
      </w:r>
    </w:p>
    <w:p w:rsidR="00213162" w:rsidRPr="00F211A1" w:rsidRDefault="00B4573B" w:rsidP="00F211A1">
      <w:pPr>
        <w:spacing w:after="0" w:line="240" w:lineRule="auto"/>
        <w:ind w:left="720" w:hanging="360"/>
        <w:rPr>
          <w:rFonts w:ascii="Arial" w:hAnsi="Arial" w:cs="Arial"/>
        </w:rPr>
      </w:pPr>
      <w:sdt>
        <w:sdtPr>
          <w:rPr>
            <w:rFonts w:ascii="Arial" w:hAnsi="Arial" w:cs="Arial"/>
          </w:rPr>
          <w:id w:val="1643470520"/>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 xml:space="preserve">Choose indicators/measures that tie directly to </w:t>
      </w:r>
      <w:r w:rsidR="005663AC" w:rsidRPr="00F211A1">
        <w:rPr>
          <w:rFonts w:ascii="Arial" w:hAnsi="Arial" w:cs="Arial"/>
        </w:rPr>
        <w:t>antibiotic stewardship</w:t>
      </w:r>
    </w:p>
    <w:p w:rsidR="00213162" w:rsidRPr="00F211A1" w:rsidRDefault="00B4573B" w:rsidP="00F211A1">
      <w:pPr>
        <w:spacing w:after="0" w:line="240" w:lineRule="auto"/>
        <w:ind w:left="720" w:hanging="360"/>
        <w:rPr>
          <w:rFonts w:ascii="Arial" w:hAnsi="Arial" w:cs="Arial"/>
        </w:rPr>
      </w:pPr>
      <w:sdt>
        <w:sdtPr>
          <w:rPr>
            <w:rFonts w:ascii="Arial" w:hAnsi="Arial" w:cs="Arial"/>
          </w:rPr>
          <w:id w:val="198601296"/>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Conduct ongoing periodic measurement and review to ensure the new action has been adopted and is performed consistently</w:t>
      </w:r>
    </w:p>
    <w:p w:rsidR="00213162" w:rsidRPr="00F211A1" w:rsidRDefault="00B4573B" w:rsidP="00F211A1">
      <w:pPr>
        <w:spacing w:after="0" w:line="240" w:lineRule="auto"/>
        <w:ind w:left="720" w:hanging="360"/>
        <w:rPr>
          <w:rFonts w:ascii="Arial" w:hAnsi="Arial" w:cs="Arial"/>
        </w:rPr>
      </w:pPr>
      <w:sdt>
        <w:sdtPr>
          <w:rPr>
            <w:rFonts w:ascii="Arial" w:hAnsi="Arial" w:cs="Arial"/>
          </w:rPr>
          <w:id w:val="-664465847"/>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 xml:space="preserve">Review some </w:t>
      </w:r>
      <w:r w:rsidR="005663AC" w:rsidRPr="00F211A1">
        <w:rPr>
          <w:rFonts w:ascii="Arial" w:hAnsi="Arial" w:cs="Arial"/>
        </w:rPr>
        <w:t>intervention/measures</w:t>
      </w:r>
      <w:r w:rsidR="00213162" w:rsidRPr="00F211A1">
        <w:rPr>
          <w:rFonts w:ascii="Arial" w:hAnsi="Arial" w:cs="Arial"/>
        </w:rPr>
        <w:t xml:space="preserve"> more frequently (even daily) by staff to show incremental changes, which can serve as a reminder for the new action and provide encouragement and reinforcement</w:t>
      </w:r>
    </w:p>
    <w:p w:rsidR="00213162" w:rsidRPr="00F211A1" w:rsidRDefault="00B4573B" w:rsidP="00F211A1">
      <w:pPr>
        <w:spacing w:after="0" w:line="240" w:lineRule="auto"/>
        <w:ind w:left="720" w:hanging="360"/>
        <w:rPr>
          <w:rFonts w:ascii="Arial" w:hAnsi="Arial" w:cs="Arial"/>
        </w:rPr>
      </w:pPr>
      <w:sdt>
        <w:sdtPr>
          <w:rPr>
            <w:rFonts w:ascii="Arial" w:hAnsi="Arial" w:cs="Arial"/>
          </w:rPr>
          <w:id w:val="1633203342"/>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 xml:space="preserve">Based on </w:t>
      </w:r>
      <w:r w:rsidR="005663AC" w:rsidRPr="00F211A1">
        <w:rPr>
          <w:rFonts w:ascii="Arial" w:hAnsi="Arial" w:cs="Arial"/>
        </w:rPr>
        <w:t xml:space="preserve">intervention/measures </w:t>
      </w:r>
      <w:r w:rsidR="00213162" w:rsidRPr="00F211A1">
        <w:rPr>
          <w:rFonts w:ascii="Arial" w:hAnsi="Arial" w:cs="Arial"/>
        </w:rPr>
        <w:t>review, make changes in procedure(s)</w:t>
      </w:r>
      <w:r w:rsidR="005663AC" w:rsidRPr="00F211A1">
        <w:rPr>
          <w:rFonts w:ascii="Arial" w:hAnsi="Arial" w:cs="Arial"/>
        </w:rPr>
        <w:t xml:space="preserve">, </w:t>
      </w:r>
      <w:proofErr w:type="gramStart"/>
      <w:r w:rsidR="005663AC" w:rsidRPr="00F211A1">
        <w:rPr>
          <w:rFonts w:ascii="Arial" w:hAnsi="Arial" w:cs="Arial"/>
        </w:rPr>
        <w:t>policy(</w:t>
      </w:r>
      <w:proofErr w:type="spellStart"/>
      <w:proofErr w:type="gramEnd"/>
      <w:r w:rsidR="005663AC" w:rsidRPr="00F211A1">
        <w:rPr>
          <w:rFonts w:ascii="Arial" w:hAnsi="Arial" w:cs="Arial"/>
        </w:rPr>
        <w:t>ies</w:t>
      </w:r>
      <w:proofErr w:type="spellEnd"/>
      <w:r w:rsidR="005663AC" w:rsidRPr="00F211A1">
        <w:rPr>
          <w:rFonts w:ascii="Arial" w:hAnsi="Arial" w:cs="Arial"/>
        </w:rPr>
        <w:t>) and process(</w:t>
      </w:r>
      <w:proofErr w:type="spellStart"/>
      <w:r w:rsidR="005663AC" w:rsidRPr="00F211A1">
        <w:rPr>
          <w:rFonts w:ascii="Arial" w:hAnsi="Arial" w:cs="Arial"/>
        </w:rPr>
        <w:t>es</w:t>
      </w:r>
      <w:proofErr w:type="spellEnd"/>
      <w:r w:rsidR="005663AC" w:rsidRPr="00F211A1">
        <w:rPr>
          <w:rFonts w:ascii="Arial" w:hAnsi="Arial" w:cs="Arial"/>
        </w:rPr>
        <w:t>)</w:t>
      </w:r>
      <w:r w:rsidR="00213162" w:rsidRPr="00F211A1">
        <w:rPr>
          <w:rFonts w:ascii="Arial" w:hAnsi="Arial" w:cs="Arial"/>
        </w:rPr>
        <w:t xml:space="preserve"> as needed to help facilitate the change </w:t>
      </w:r>
    </w:p>
    <w:p w:rsidR="00213162" w:rsidRPr="00F211A1" w:rsidRDefault="00B4573B" w:rsidP="00F211A1">
      <w:pPr>
        <w:spacing w:after="0" w:line="240" w:lineRule="auto"/>
        <w:ind w:left="720" w:hanging="360"/>
        <w:rPr>
          <w:rFonts w:ascii="Arial" w:hAnsi="Arial" w:cs="Arial"/>
        </w:rPr>
      </w:pPr>
      <w:sdt>
        <w:sdtPr>
          <w:rPr>
            <w:rFonts w:ascii="Arial" w:hAnsi="Arial" w:cs="Arial"/>
          </w:rPr>
          <w:id w:val="43034759"/>
          <w14:checkbox>
            <w14:checked w14:val="0"/>
            <w14:checkedState w14:val="2612" w14:font="MS Gothic"/>
            <w14:uncheckedState w14:val="2610" w14:font="MS Gothic"/>
          </w14:checkbox>
        </w:sdtPr>
        <w:sdtEndPr/>
        <w:sdtContent>
          <w:r w:rsidR="00F211A1">
            <w:rPr>
              <w:rFonts w:ascii="MS Gothic" w:eastAsia="MS Gothic" w:hAnsi="MS Gothic" w:cs="Arial" w:hint="eastAsia"/>
            </w:rPr>
            <w:t>☐</w:t>
          </w:r>
        </w:sdtContent>
      </w:sdt>
      <w:r w:rsidR="00F211A1">
        <w:rPr>
          <w:rFonts w:ascii="Arial" w:hAnsi="Arial" w:cs="Arial"/>
        </w:rPr>
        <w:t xml:space="preserve">  </w:t>
      </w:r>
      <w:r w:rsidR="00213162" w:rsidRPr="00F211A1">
        <w:rPr>
          <w:rFonts w:ascii="Arial" w:hAnsi="Arial" w:cs="Arial"/>
        </w:rPr>
        <w:t>Other</w:t>
      </w:r>
    </w:p>
    <w:p w:rsidR="00DB3D9B" w:rsidRPr="00DB3D9B" w:rsidRDefault="00DB3D9B" w:rsidP="00DB3D9B">
      <w:pPr>
        <w:spacing w:after="0" w:line="240" w:lineRule="auto"/>
        <w:rPr>
          <w:rFonts w:ascii="Arial" w:hAnsi="Arial" w:cs="Arial"/>
        </w:rPr>
      </w:pPr>
    </w:p>
    <w:tbl>
      <w:tblPr>
        <w:tblStyle w:val="TableGrid"/>
        <w:tblW w:w="0" w:type="auto"/>
        <w:tblLook w:val="04A0" w:firstRow="1" w:lastRow="0" w:firstColumn="1" w:lastColumn="0" w:noHBand="0" w:noVBand="1"/>
        <w:tblDescription w:val="plan"/>
      </w:tblPr>
      <w:tblGrid>
        <w:gridCol w:w="11016"/>
      </w:tblGrid>
      <w:tr w:rsidR="00F211A1" w:rsidTr="006810AA">
        <w:trPr>
          <w:cantSplit/>
          <w:tblHeader/>
        </w:trPr>
        <w:tc>
          <w:tcPr>
            <w:tcW w:w="11016" w:type="dxa"/>
          </w:tcPr>
          <w:p w:rsidR="00F211A1" w:rsidRDefault="00F211A1" w:rsidP="00F211A1">
            <w:pPr>
              <w:pStyle w:val="ListParagraph"/>
              <w:ind w:left="0"/>
              <w:rPr>
                <w:rFonts w:ascii="Arial" w:hAnsi="Arial" w:cs="Arial"/>
              </w:rPr>
            </w:pPr>
            <w:r>
              <w:rPr>
                <w:rFonts w:ascii="Arial" w:hAnsi="Arial" w:cs="Arial"/>
              </w:rPr>
              <w:t xml:space="preserve">Our plan: </w:t>
            </w:r>
          </w:p>
          <w:p w:rsidR="00F211A1" w:rsidRDefault="00F211A1" w:rsidP="00F211A1">
            <w:pPr>
              <w:pStyle w:val="ListParagraph"/>
              <w:ind w:left="0"/>
              <w:rPr>
                <w:rFonts w:ascii="Arial" w:hAnsi="Arial" w:cs="Arial"/>
              </w:rPr>
            </w:pPr>
          </w:p>
          <w:p w:rsidR="00F211A1" w:rsidRDefault="00F211A1" w:rsidP="00F211A1">
            <w:pPr>
              <w:pStyle w:val="ListParagraph"/>
              <w:ind w:left="0"/>
              <w:rPr>
                <w:rFonts w:ascii="Arial" w:hAnsi="Arial" w:cs="Arial"/>
              </w:rPr>
            </w:pPr>
          </w:p>
        </w:tc>
      </w:tr>
    </w:tbl>
    <w:p w:rsidR="00EE57BA" w:rsidRDefault="00EE57BA" w:rsidP="00F211A1">
      <w:pPr>
        <w:pStyle w:val="ListParagraph"/>
        <w:spacing w:after="0" w:line="240" w:lineRule="auto"/>
        <w:ind w:left="0"/>
        <w:rPr>
          <w:rFonts w:ascii="Arial" w:hAnsi="Arial" w:cs="Arial"/>
        </w:rPr>
      </w:pPr>
    </w:p>
    <w:p w:rsidR="00DB3D9B" w:rsidRDefault="00DB3D9B" w:rsidP="00DB660F">
      <w:pPr>
        <w:spacing w:after="0" w:line="240" w:lineRule="auto"/>
      </w:pPr>
      <w:r>
        <w:rPr>
          <w:noProof/>
        </w:rPr>
        <mc:AlternateContent>
          <mc:Choice Requires="wps">
            <w:drawing>
              <wp:anchor distT="0" distB="0" distL="114300" distR="114300" simplePos="0" relativeHeight="251704320" behindDoc="0" locked="0" layoutInCell="1" allowOverlap="1" wp14:anchorId="423E59AF" wp14:editId="6D036C62">
                <wp:simplePos x="0" y="0"/>
                <wp:positionH relativeFrom="column">
                  <wp:posOffset>2076450</wp:posOffset>
                </wp:positionH>
                <wp:positionV relativeFrom="paragraph">
                  <wp:posOffset>5770880</wp:posOffset>
                </wp:positionV>
                <wp:extent cx="489585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8958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3D9B" w:rsidRPr="00DB3D9B" w:rsidRDefault="00DB3D9B" w:rsidP="00DB3D9B">
                            <w:pPr>
                              <w:autoSpaceDE w:val="0"/>
                              <w:autoSpaceDN w:val="0"/>
                              <w:rPr>
                                <w:color w:val="000000"/>
                                <w:sz w:val="12"/>
                                <w:szCs w:val="12"/>
                              </w:rPr>
                            </w:pPr>
                            <w:r w:rsidRPr="00DB3D9B">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DB3D9B">
                              <w:rPr>
                                <w:color w:val="000000"/>
                                <w:sz w:val="12"/>
                                <w:szCs w:val="12"/>
                              </w:rPr>
                              <w:t>-</w:t>
                            </w:r>
                            <w:r>
                              <w:rPr>
                                <w:color w:val="000000"/>
                                <w:sz w:val="12"/>
                                <w:szCs w:val="12"/>
                              </w:rPr>
                              <w:t>148</w:t>
                            </w:r>
                            <w:r w:rsidRPr="00DB3D9B">
                              <w:rPr>
                                <w:color w:val="000000"/>
                                <w:sz w:val="12"/>
                                <w:szCs w:val="12"/>
                              </w:rPr>
                              <w:t>/</w:t>
                            </w:r>
                            <w:r>
                              <w:rPr>
                                <w:color w:val="000000"/>
                                <w:sz w:val="12"/>
                                <w:szCs w:val="12"/>
                              </w:rPr>
                              <w:t>10</w:t>
                            </w:r>
                            <w:r w:rsidRPr="00DB3D9B">
                              <w:rPr>
                                <w:color w:val="000000"/>
                                <w:sz w:val="12"/>
                                <w:szCs w:val="12"/>
                              </w:rPr>
                              <w:t>17</w:t>
                            </w:r>
                            <w:r w:rsidR="001C3FBC">
                              <w:rPr>
                                <w:color w:val="000000"/>
                                <w:sz w:val="12"/>
                                <w:szCs w:val="12"/>
                              </w:rPr>
                              <w:t xml:space="preserve"> (Revised 0718)</w:t>
                            </w:r>
                          </w:p>
                          <w:p w:rsidR="00DB3D9B" w:rsidRDefault="00DB3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63.5pt;margin-top:454.4pt;width:385.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YSgAIAAGsFAAAOAAAAZHJzL2Uyb0RvYy54bWysVE1PGzEQvVfqf7B8L5ukAULEBqUgqkoI&#10;UKHi7HhtsqrX49pOsumv77M3G1LaC1Uvu+OZ5/HMm4/zi7YxbK18qMmWfHg04ExZSVVtn0v+7fH6&#10;w4SzEIWthCGrSr5VgV/M3r8737ipGtGSTKU8gxMbphtX8mWMbloUQS5VI8IROWVh1OQbEXH0z0Xl&#10;xQbeG1OMBoOTYkO+cp6kCgHaq87IZ9m/1krGO62DisyUHLHF/PX5u0jfYnYups9euGUtd2GIf4ii&#10;EbXFo3tXVyIKtvL1H66aWnoKpOORpKYgrWupcg7IZjh4lc3DUjiVcwE5we1pCv/Prbxd33tWV6jd&#10;KWdWNKjRo2oj+0Qtgwr8bFyYAvbgAIwt9MD2+gBlSrvVvkl/JMRgB9PbPbvJm4RyPDk7nhzDJGEb&#10;D8+Gg0x/8XLb+RA/K2pYEkruUb1MqljfhIhIAO0h6TFL17UxuYLGsk3JTz7C/W8W3DA2aVTuhZ2b&#10;lFEXeZbi1qiEMfar0uAiJ5AUuQvVpfFsLdA/QkplY849+wU6oTSCeMvFHf4lqrdc7vLoXyYb95eb&#10;2pLP2b8Ku/reh6w7PIg8yDuJsV20uQlGfWEXVG1Rb0/dxAQnr2sU5UaEeC88RgR1xNjHO3y0IZBP&#10;O4mzJfmff9MnPDoXVs42GLmShx8r4RVn5otFT58Nx+M0o/kwPj4d4eAPLYtDi101l4SqDLFgnMxi&#10;wkfTi9pT84TtME+vwiSsxNslj714GbtFgO0i1XyeQZhKJ+KNfXAyuU5FSi332D4J73Z9GdHRt9QP&#10;p5i+as8Om25amq8i6Tr3buK5Y3XHPyY6t/Ru+6SVcXjOqJcdOfsFAAD//wMAUEsDBBQABgAIAAAA&#10;IQD0fl454gAAAAwBAAAPAAAAZHJzL2Rvd25yZXYueG1sTI9LT8MwEITvSPwHa5G4UZvwqBviVFWk&#10;CgnBoaUXbpvYTSL8CLHbBn492xMcd3Y0M1+xnJxlRzPGPngFtzMBzPgm6N63Cnbv6xsJLCb0Gm3w&#10;RsG3ibAsLy8KzHU4+Y05blPLKMTHHBV0KQ0557HpjMM4C4Px9NuH0WGic2y5HvFE4c7yTIhH7rD3&#10;1NDhYKrONJ/bg1PwUq3fcFNnTv7Y6vl1vxq+dh8PSl1fTasnYMlM6c8M5/k0HUraVIeD15FZBXfZ&#10;nFiSgoWQxHB2iIUkqSZpfi+BlwX/D1H+AgAA//8DAFBLAQItABQABgAIAAAAIQC2gziS/gAAAOEB&#10;AAATAAAAAAAAAAAAAAAAAAAAAABbQ29udGVudF9UeXBlc10ueG1sUEsBAi0AFAAGAAgAAAAhADj9&#10;If/WAAAAlAEAAAsAAAAAAAAAAAAAAAAALwEAAF9yZWxzLy5yZWxzUEsBAi0AFAAGAAgAAAAhAIyY&#10;BhKAAgAAawUAAA4AAAAAAAAAAAAAAAAALgIAAGRycy9lMm9Eb2MueG1sUEsBAi0AFAAGAAgAAAAh&#10;APR+XjniAAAADAEAAA8AAAAAAAAAAAAAAAAA2gQAAGRycy9kb3ducmV2LnhtbFBLBQYAAAAABAAE&#10;APMAAADpBQAAAAA=&#10;" filled="f" stroked="f" strokeweight=".5pt">
                <v:textbox>
                  <w:txbxContent>
                    <w:p w:rsidR="00DB3D9B" w:rsidRPr="00DB3D9B" w:rsidRDefault="00DB3D9B" w:rsidP="00DB3D9B">
                      <w:pPr>
                        <w:autoSpaceDE w:val="0"/>
                        <w:autoSpaceDN w:val="0"/>
                        <w:rPr>
                          <w:color w:val="000000"/>
                          <w:sz w:val="12"/>
                          <w:szCs w:val="12"/>
                        </w:rPr>
                      </w:pPr>
                      <w:r w:rsidRPr="00DB3D9B">
                        <w:rPr>
                          <w:color w:val="000000"/>
                          <w:sz w:val="12"/>
                          <w:szCs w:val="12"/>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color w:val="000000"/>
                          <w:sz w:val="12"/>
                          <w:szCs w:val="12"/>
                        </w:rPr>
                        <w:t>C3</w:t>
                      </w:r>
                      <w:r w:rsidRPr="00DB3D9B">
                        <w:rPr>
                          <w:color w:val="000000"/>
                          <w:sz w:val="12"/>
                          <w:szCs w:val="12"/>
                        </w:rPr>
                        <w:t>-</w:t>
                      </w:r>
                      <w:r>
                        <w:rPr>
                          <w:color w:val="000000"/>
                          <w:sz w:val="12"/>
                          <w:szCs w:val="12"/>
                        </w:rPr>
                        <w:t>148</w:t>
                      </w:r>
                      <w:r w:rsidRPr="00DB3D9B">
                        <w:rPr>
                          <w:color w:val="000000"/>
                          <w:sz w:val="12"/>
                          <w:szCs w:val="12"/>
                        </w:rPr>
                        <w:t>/</w:t>
                      </w:r>
                      <w:r>
                        <w:rPr>
                          <w:color w:val="000000"/>
                          <w:sz w:val="12"/>
                          <w:szCs w:val="12"/>
                        </w:rPr>
                        <w:t>10</w:t>
                      </w:r>
                      <w:r w:rsidRPr="00DB3D9B">
                        <w:rPr>
                          <w:color w:val="000000"/>
                          <w:sz w:val="12"/>
                          <w:szCs w:val="12"/>
                        </w:rPr>
                        <w:t>17</w:t>
                      </w:r>
                      <w:r w:rsidR="001C3FBC">
                        <w:rPr>
                          <w:color w:val="000000"/>
                          <w:sz w:val="12"/>
                          <w:szCs w:val="12"/>
                        </w:rPr>
                        <w:t xml:space="preserve"> (Revised 0718)</w:t>
                      </w:r>
                    </w:p>
                    <w:p w:rsidR="00DB3D9B" w:rsidRDefault="00DB3D9B"/>
                  </w:txbxContent>
                </v:textbox>
              </v:shape>
            </w:pict>
          </mc:Fallback>
        </mc:AlternateContent>
      </w:r>
      <w:r>
        <w:rPr>
          <w:noProof/>
        </w:rPr>
        <w:drawing>
          <wp:anchor distT="0" distB="0" distL="114300" distR="114300" simplePos="0" relativeHeight="251703296" behindDoc="0" locked="0" layoutInCell="1" allowOverlap="1" wp14:anchorId="5FADBD59" wp14:editId="2745F3EC">
            <wp:simplePos x="457200" y="8239125"/>
            <wp:positionH relativeFrom="margin">
              <wp:align>left</wp:align>
            </wp:positionH>
            <wp:positionV relativeFrom="margin">
              <wp:align>bottom</wp:align>
            </wp:positionV>
            <wp:extent cx="2007870" cy="304800"/>
            <wp:effectExtent l="0" t="0" r="0" b="0"/>
            <wp:wrapSquare wrapText="bothSides"/>
            <wp:docPr id="14" name="Picture 14" descr="GP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071" cy="305206"/>
                    </a:xfrm>
                    <a:prstGeom prst="rect">
                      <a:avLst/>
                    </a:prstGeom>
                  </pic:spPr>
                </pic:pic>
              </a:graphicData>
            </a:graphic>
            <wp14:sizeRelH relativeFrom="margin">
              <wp14:pctWidth>0</wp14:pctWidth>
            </wp14:sizeRelH>
            <wp14:sizeRelV relativeFrom="margin">
              <wp14:pctHeight>0</wp14:pctHeight>
            </wp14:sizeRelV>
          </wp:anchor>
        </w:drawing>
      </w:r>
    </w:p>
    <w:sectPr w:rsidR="00DB3D9B" w:rsidSect="00EA5F1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BB8" w:rsidRDefault="00E51BB8" w:rsidP="00213162">
      <w:pPr>
        <w:spacing w:after="0" w:line="240" w:lineRule="auto"/>
      </w:pPr>
      <w:r>
        <w:separator/>
      </w:r>
    </w:p>
  </w:endnote>
  <w:endnote w:type="continuationSeparator" w:id="0">
    <w:p w:rsidR="00E51BB8" w:rsidRDefault="00E51BB8" w:rsidP="0021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0AA" w:rsidRDefault="006810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70024">
    <w:pPr>
      <w:pStyle w:val="Footer"/>
    </w:pPr>
    <w:r>
      <w:t>Date document developed/reviewed/revised/approved __________________ (</w:t>
    </w:r>
    <w:r w:rsidR="005663AC">
      <w:t xml:space="preserve">select </w:t>
    </w:r>
    <w:r>
      <w:t>one and date)</w:t>
    </w:r>
  </w:p>
  <w:p w:rsidR="00EA5F13" w:rsidRDefault="00EA5F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0AA" w:rsidRDefault="006810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BB8" w:rsidRDefault="00E51BB8" w:rsidP="00213162">
      <w:pPr>
        <w:spacing w:after="0" w:line="240" w:lineRule="auto"/>
      </w:pPr>
      <w:r>
        <w:separator/>
      </w:r>
    </w:p>
  </w:footnote>
  <w:footnote w:type="continuationSeparator" w:id="0">
    <w:p w:rsidR="00E51BB8" w:rsidRDefault="00E51BB8" w:rsidP="00213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0AA" w:rsidRDefault="006810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F2D0C">
    <w:pPr>
      <w:pStyle w:val="Header"/>
    </w:pPr>
    <w:r>
      <w:tab/>
    </w:r>
    <w:r w:rsidR="00201867">
      <w:t>[</w:t>
    </w:r>
    <w:r>
      <w:tab/>
      <w:t>Optional header space to add your Facility Name and/or Logo</w:t>
    </w:r>
    <w:r w:rsidR="00201867">
      <w:t>]</w:t>
    </w:r>
  </w:p>
  <w:p w:rsidR="00670024" w:rsidRDefault="006700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0AA" w:rsidRDefault="006810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FA7"/>
    <w:multiLevelType w:val="hybridMultilevel"/>
    <w:tmpl w:val="F7DA203C"/>
    <w:lvl w:ilvl="0" w:tplc="E54E5D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C03215"/>
    <w:multiLevelType w:val="hybridMultilevel"/>
    <w:tmpl w:val="72B06C46"/>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44D61"/>
    <w:multiLevelType w:val="hybridMultilevel"/>
    <w:tmpl w:val="6ED68A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72060"/>
    <w:multiLevelType w:val="multilevel"/>
    <w:tmpl w:val="61CE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5275E"/>
    <w:multiLevelType w:val="hybridMultilevel"/>
    <w:tmpl w:val="EF124080"/>
    <w:lvl w:ilvl="0" w:tplc="E54E5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8551F7"/>
    <w:multiLevelType w:val="hybridMultilevel"/>
    <w:tmpl w:val="5E4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01699"/>
    <w:multiLevelType w:val="hybridMultilevel"/>
    <w:tmpl w:val="0AC0B54A"/>
    <w:lvl w:ilvl="0" w:tplc="D0F047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BC6E9F"/>
    <w:multiLevelType w:val="hybridMultilevel"/>
    <w:tmpl w:val="9CC236F4"/>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C6951"/>
    <w:multiLevelType w:val="hybridMultilevel"/>
    <w:tmpl w:val="313C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76E9D"/>
    <w:multiLevelType w:val="hybridMultilevel"/>
    <w:tmpl w:val="92A2F4D0"/>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619EF"/>
    <w:multiLevelType w:val="hybridMultilevel"/>
    <w:tmpl w:val="377AAF00"/>
    <w:lvl w:ilvl="0" w:tplc="E54E5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0230B3E"/>
    <w:multiLevelType w:val="hybridMultilevel"/>
    <w:tmpl w:val="B1B8806C"/>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31A3D"/>
    <w:multiLevelType w:val="hybridMultilevel"/>
    <w:tmpl w:val="228EF3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C176A15"/>
    <w:multiLevelType w:val="hybridMultilevel"/>
    <w:tmpl w:val="CF463CC8"/>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9E06A3"/>
    <w:multiLevelType w:val="hybridMultilevel"/>
    <w:tmpl w:val="9134FF84"/>
    <w:lvl w:ilvl="0" w:tplc="E54E5DAA">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3A1FD6"/>
    <w:multiLevelType w:val="hybridMultilevel"/>
    <w:tmpl w:val="3CECB9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8E2CA2"/>
    <w:multiLevelType w:val="hybridMultilevel"/>
    <w:tmpl w:val="0A1044B6"/>
    <w:lvl w:ilvl="0" w:tplc="7E68F8D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AF42ABC"/>
    <w:multiLevelType w:val="hybridMultilevel"/>
    <w:tmpl w:val="62AE389A"/>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17"/>
  </w:num>
  <w:num w:numId="5">
    <w:abstractNumId w:val="3"/>
  </w:num>
  <w:num w:numId="6">
    <w:abstractNumId w:val="14"/>
  </w:num>
  <w:num w:numId="7">
    <w:abstractNumId w:val="4"/>
  </w:num>
  <w:num w:numId="8">
    <w:abstractNumId w:val="10"/>
  </w:num>
  <w:num w:numId="9">
    <w:abstractNumId w:val="13"/>
  </w:num>
  <w:num w:numId="10">
    <w:abstractNumId w:val="7"/>
  </w:num>
  <w:num w:numId="11">
    <w:abstractNumId w:val="12"/>
  </w:num>
  <w:num w:numId="12">
    <w:abstractNumId w:val="1"/>
  </w:num>
  <w:num w:numId="13">
    <w:abstractNumId w:val="16"/>
  </w:num>
  <w:num w:numId="14">
    <w:abstractNumId w:val="6"/>
  </w:num>
  <w:num w:numId="15">
    <w:abstractNumId w:val="11"/>
  </w:num>
  <w:num w:numId="16">
    <w:abstractNumId w:val="5"/>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F78"/>
    <w:rsid w:val="00055396"/>
    <w:rsid w:val="000849C1"/>
    <w:rsid w:val="000F39CB"/>
    <w:rsid w:val="000F5D8F"/>
    <w:rsid w:val="00137A17"/>
    <w:rsid w:val="00143827"/>
    <w:rsid w:val="00181ECE"/>
    <w:rsid w:val="00192B39"/>
    <w:rsid w:val="001B71E6"/>
    <w:rsid w:val="001C3FBC"/>
    <w:rsid w:val="001D025E"/>
    <w:rsid w:val="001E479E"/>
    <w:rsid w:val="00201867"/>
    <w:rsid w:val="00213162"/>
    <w:rsid w:val="00231B33"/>
    <w:rsid w:val="002856F2"/>
    <w:rsid w:val="002E0425"/>
    <w:rsid w:val="0031160D"/>
    <w:rsid w:val="003729AE"/>
    <w:rsid w:val="00384BF0"/>
    <w:rsid w:val="0039162A"/>
    <w:rsid w:val="003A5B0B"/>
    <w:rsid w:val="00450817"/>
    <w:rsid w:val="00482CA2"/>
    <w:rsid w:val="00483D9A"/>
    <w:rsid w:val="004E65C1"/>
    <w:rsid w:val="005663AC"/>
    <w:rsid w:val="006142CD"/>
    <w:rsid w:val="00670024"/>
    <w:rsid w:val="006810AA"/>
    <w:rsid w:val="00682A26"/>
    <w:rsid w:val="00695AB0"/>
    <w:rsid w:val="00696DA7"/>
    <w:rsid w:val="006A073C"/>
    <w:rsid w:val="006B76BE"/>
    <w:rsid w:val="006F0BD5"/>
    <w:rsid w:val="006F2D0C"/>
    <w:rsid w:val="007D2510"/>
    <w:rsid w:val="008031DE"/>
    <w:rsid w:val="008430C8"/>
    <w:rsid w:val="00855772"/>
    <w:rsid w:val="00874883"/>
    <w:rsid w:val="00891ABC"/>
    <w:rsid w:val="00916653"/>
    <w:rsid w:val="00A00C3E"/>
    <w:rsid w:val="00A53C78"/>
    <w:rsid w:val="00B05FAC"/>
    <w:rsid w:val="00B14D68"/>
    <w:rsid w:val="00B34742"/>
    <w:rsid w:val="00B4573B"/>
    <w:rsid w:val="00BA2AD5"/>
    <w:rsid w:val="00C13F78"/>
    <w:rsid w:val="00C30D67"/>
    <w:rsid w:val="00C40D49"/>
    <w:rsid w:val="00C44CCC"/>
    <w:rsid w:val="00C6731F"/>
    <w:rsid w:val="00C9036F"/>
    <w:rsid w:val="00D01EF2"/>
    <w:rsid w:val="00D36088"/>
    <w:rsid w:val="00DB222B"/>
    <w:rsid w:val="00DB3D9B"/>
    <w:rsid w:val="00DB660F"/>
    <w:rsid w:val="00DE37AB"/>
    <w:rsid w:val="00E34C3E"/>
    <w:rsid w:val="00E51BB8"/>
    <w:rsid w:val="00EA5F13"/>
    <w:rsid w:val="00EB27D9"/>
    <w:rsid w:val="00EB64C8"/>
    <w:rsid w:val="00EE087E"/>
    <w:rsid w:val="00EE57BA"/>
    <w:rsid w:val="00EF4BA3"/>
    <w:rsid w:val="00F2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 w:type="paragraph" w:styleId="NoSpacing">
    <w:name w:val="No Spacing"/>
    <w:uiPriority w:val="1"/>
    <w:qFormat/>
    <w:rsid w:val="00682A26"/>
    <w:pPr>
      <w:spacing w:after="0" w:line="240" w:lineRule="auto"/>
    </w:pPr>
  </w:style>
  <w:style w:type="paragraph" w:styleId="Quote">
    <w:name w:val="Quote"/>
    <w:basedOn w:val="Normal"/>
    <w:next w:val="Normal"/>
    <w:link w:val="QuoteChar"/>
    <w:uiPriority w:val="29"/>
    <w:qFormat/>
    <w:rsid w:val="002856F2"/>
    <w:rPr>
      <w:rFonts w:eastAsiaTheme="minorEastAsia"/>
      <w:i/>
      <w:iCs/>
      <w:color w:val="000000" w:themeColor="text1"/>
      <w:lang w:eastAsia="ja-JP"/>
    </w:rPr>
  </w:style>
  <w:style w:type="character" w:customStyle="1" w:styleId="QuoteChar">
    <w:name w:val="Quote Char"/>
    <w:basedOn w:val="DefaultParagraphFont"/>
    <w:link w:val="Quote"/>
    <w:uiPriority w:val="29"/>
    <w:rsid w:val="002856F2"/>
    <w:rPr>
      <w:rFonts w:eastAsiaTheme="minorEastAsia"/>
      <w:i/>
      <w:iCs/>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 w:type="paragraph" w:styleId="NoSpacing">
    <w:name w:val="No Spacing"/>
    <w:uiPriority w:val="1"/>
    <w:qFormat/>
    <w:rsid w:val="00682A26"/>
    <w:pPr>
      <w:spacing w:after="0" w:line="240" w:lineRule="auto"/>
    </w:pPr>
  </w:style>
  <w:style w:type="paragraph" w:styleId="Quote">
    <w:name w:val="Quote"/>
    <w:basedOn w:val="Normal"/>
    <w:next w:val="Normal"/>
    <w:link w:val="QuoteChar"/>
    <w:uiPriority w:val="29"/>
    <w:qFormat/>
    <w:rsid w:val="002856F2"/>
    <w:rPr>
      <w:rFonts w:eastAsiaTheme="minorEastAsia"/>
      <w:i/>
      <w:iCs/>
      <w:color w:val="000000" w:themeColor="text1"/>
      <w:lang w:eastAsia="ja-JP"/>
    </w:rPr>
  </w:style>
  <w:style w:type="character" w:customStyle="1" w:styleId="QuoteChar">
    <w:name w:val="Quote Char"/>
    <w:basedOn w:val="DefaultParagraphFont"/>
    <w:link w:val="Quote"/>
    <w:uiPriority w:val="29"/>
    <w:rsid w:val="002856F2"/>
    <w:rPr>
      <w:rFonts w:eastAsiaTheme="minorEastAsia"/>
      <w:i/>
      <w:i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68365">
      <w:bodyDiv w:val="1"/>
      <w:marLeft w:val="0"/>
      <w:marRight w:val="0"/>
      <w:marTop w:val="0"/>
      <w:marBottom w:val="0"/>
      <w:divBdr>
        <w:top w:val="none" w:sz="0" w:space="0" w:color="auto"/>
        <w:left w:val="none" w:sz="0" w:space="0" w:color="auto"/>
        <w:bottom w:val="none" w:sz="0" w:space="0" w:color="auto"/>
        <w:right w:val="none" w:sz="0" w:space="0" w:color="auto"/>
      </w:divBdr>
      <w:divsChild>
        <w:div w:id="137500328">
          <w:marLeft w:val="547"/>
          <w:marRight w:val="0"/>
          <w:marTop w:val="144"/>
          <w:marBottom w:val="0"/>
          <w:divBdr>
            <w:top w:val="none" w:sz="0" w:space="0" w:color="auto"/>
            <w:left w:val="none" w:sz="0" w:space="0" w:color="auto"/>
            <w:bottom w:val="none" w:sz="0" w:space="0" w:color="auto"/>
            <w:right w:val="none" w:sz="0" w:space="0" w:color="auto"/>
          </w:divBdr>
        </w:div>
        <w:div w:id="301347852">
          <w:marLeft w:val="547"/>
          <w:marRight w:val="0"/>
          <w:marTop w:val="144"/>
          <w:marBottom w:val="0"/>
          <w:divBdr>
            <w:top w:val="none" w:sz="0" w:space="0" w:color="auto"/>
            <w:left w:val="none" w:sz="0" w:space="0" w:color="auto"/>
            <w:bottom w:val="none" w:sz="0" w:space="0" w:color="auto"/>
            <w:right w:val="none" w:sz="0" w:space="0" w:color="auto"/>
          </w:divBdr>
        </w:div>
        <w:div w:id="996222943">
          <w:marLeft w:val="547"/>
          <w:marRight w:val="0"/>
          <w:marTop w:val="144"/>
          <w:marBottom w:val="0"/>
          <w:divBdr>
            <w:top w:val="none" w:sz="0" w:space="0" w:color="auto"/>
            <w:left w:val="none" w:sz="0" w:space="0" w:color="auto"/>
            <w:bottom w:val="none" w:sz="0" w:space="0" w:color="auto"/>
            <w:right w:val="none" w:sz="0" w:space="0" w:color="auto"/>
          </w:divBdr>
        </w:div>
        <w:div w:id="888229209">
          <w:marLeft w:val="547"/>
          <w:marRight w:val="0"/>
          <w:marTop w:val="144"/>
          <w:marBottom w:val="0"/>
          <w:divBdr>
            <w:top w:val="none" w:sz="0" w:space="0" w:color="auto"/>
            <w:left w:val="none" w:sz="0" w:space="0" w:color="auto"/>
            <w:bottom w:val="none" w:sz="0" w:space="0" w:color="auto"/>
            <w:right w:val="none" w:sz="0" w:space="0" w:color="auto"/>
          </w:divBdr>
        </w:div>
        <w:div w:id="187986565">
          <w:marLeft w:val="547"/>
          <w:marRight w:val="0"/>
          <w:marTop w:val="144"/>
          <w:marBottom w:val="0"/>
          <w:divBdr>
            <w:top w:val="none" w:sz="0" w:space="0" w:color="auto"/>
            <w:left w:val="none" w:sz="0" w:space="0" w:color="auto"/>
            <w:bottom w:val="none" w:sz="0" w:space="0" w:color="auto"/>
            <w:right w:val="none" w:sz="0" w:space="0" w:color="auto"/>
          </w:divBdr>
        </w:div>
        <w:div w:id="555436600">
          <w:marLeft w:val="547"/>
          <w:marRight w:val="0"/>
          <w:marTop w:val="144"/>
          <w:marBottom w:val="0"/>
          <w:divBdr>
            <w:top w:val="none" w:sz="0" w:space="0" w:color="auto"/>
            <w:left w:val="none" w:sz="0" w:space="0" w:color="auto"/>
            <w:bottom w:val="none" w:sz="0" w:space="0" w:color="auto"/>
            <w:right w:val="none" w:sz="0" w:space="0" w:color="auto"/>
          </w:divBdr>
        </w:div>
      </w:divsChild>
    </w:div>
    <w:div w:id="1683362999">
      <w:bodyDiv w:val="1"/>
      <w:marLeft w:val="0"/>
      <w:marRight w:val="0"/>
      <w:marTop w:val="0"/>
      <w:marBottom w:val="0"/>
      <w:divBdr>
        <w:top w:val="none" w:sz="0" w:space="0" w:color="auto"/>
        <w:left w:val="none" w:sz="0" w:space="0" w:color="auto"/>
        <w:bottom w:val="none" w:sz="0" w:space="0" w:color="auto"/>
        <w:right w:val="none" w:sz="0" w:space="0" w:color="auto"/>
      </w:divBdr>
      <w:divsChild>
        <w:div w:id="1044256715">
          <w:marLeft w:val="0"/>
          <w:marRight w:val="0"/>
          <w:marTop w:val="0"/>
          <w:marBottom w:val="0"/>
          <w:divBdr>
            <w:top w:val="none" w:sz="0" w:space="0" w:color="auto"/>
            <w:left w:val="none" w:sz="0" w:space="0" w:color="auto"/>
            <w:bottom w:val="none" w:sz="0" w:space="0" w:color="auto"/>
            <w:right w:val="none" w:sz="0" w:space="0" w:color="auto"/>
          </w:divBdr>
          <w:divsChild>
            <w:div w:id="15599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cdc.gov/getsmart/community/pdfs/16_268900-a_coreelementsoutpatient_508.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nhqualitycampaign.org/goals.aspx" TargetMode="External"/><Relationship Id="rId14" Type="http://schemas.openxmlformats.org/officeDocument/2006/relationships/footer" Target="foot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E4DB1-A086-44AD-A9C3-258DCA25D01A}">
  <ds:schemaRefs>
    <ds:schemaRef ds:uri="http://schemas.openxmlformats.org/officeDocument/2006/bibliography"/>
  </ds:schemaRefs>
</ds:datastoreItem>
</file>

<file path=customXml/itemProps2.xml><?xml version="1.0" encoding="utf-8"?>
<ds:datastoreItem xmlns:ds="http://schemas.openxmlformats.org/officeDocument/2006/customXml" ds:itemID="{66F32E0F-C37F-48B7-B80F-BE7BF32DF978}"/>
</file>

<file path=customXml/itemProps3.xml><?xml version="1.0" encoding="utf-8"?>
<ds:datastoreItem xmlns:ds="http://schemas.openxmlformats.org/officeDocument/2006/customXml" ds:itemID="{19F3E3B4-B476-4AA7-9B2E-7BE33CD02510}"/>
</file>

<file path=customXml/itemProps4.xml><?xml version="1.0" encoding="utf-8"?>
<ds:datastoreItem xmlns:ds="http://schemas.openxmlformats.org/officeDocument/2006/customXml" ds:itemID="{CFF129AD-8C1A-4EB4-ABCE-D64985B0FF09}"/>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2018-07-30T17:33:00Z</dcterms:created>
  <dcterms:modified xsi:type="dcterms:W3CDTF">2018-07-30T17:35:00Z</dcterms:modified>
</cp:coreProperties>
</file>