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E14" w:rsidRPr="009F5555" w:rsidRDefault="00ED4E14" w:rsidP="00ED4E14">
      <w:pPr>
        <w:jc w:val="center"/>
        <w:rPr>
          <w:rFonts w:ascii="Eras Demi ITC" w:hAnsi="Eras Demi ITC"/>
        </w:rPr>
      </w:pPr>
      <w:r w:rsidRPr="009F5555">
        <w:rPr>
          <w:rFonts w:ascii="Eras Demi ITC" w:hAnsi="Eras Demi ITC"/>
          <w:color w:val="1F497D" w:themeColor="text2"/>
          <w:sz w:val="28"/>
        </w:rPr>
        <w:t>Vaccination Quality Measure Checklist</w:t>
      </w:r>
    </w:p>
    <w:p w:rsidR="00ED4E14" w:rsidRDefault="00ED4E14" w:rsidP="00ED4E14"/>
    <w:p w:rsidR="00ED4E14" w:rsidRDefault="00ED4E14" w:rsidP="00ED4E14">
      <w:r>
        <w:t>Resident:</w:t>
      </w:r>
      <w:r w:rsidR="007F7253">
        <w:t xml:space="preserve"> </w:t>
      </w:r>
      <w:sdt>
        <w:sdtPr>
          <w:id w:val="-1159065932"/>
          <w:placeholder>
            <w:docPart w:val="6AA05974F84F46E7AABC52136B262482"/>
          </w:placeholder>
          <w:showingPlcHdr/>
        </w:sdtPr>
        <w:sdtEndPr/>
        <w:sdtContent>
          <w:bookmarkStart w:id="0" w:name="_GoBack"/>
          <w:r w:rsidR="007F7253" w:rsidRPr="00D0425A">
            <w:rPr>
              <w:rStyle w:val="PlaceholderText"/>
            </w:rPr>
            <w:t>Click here to enter text.</w:t>
          </w:r>
          <w:bookmarkEnd w:id="0"/>
        </w:sdtContent>
      </w:sdt>
      <w:r>
        <w:tab/>
      </w:r>
      <w:r w:rsidR="007F7253">
        <w:tab/>
      </w:r>
      <w:r w:rsidR="007F7253">
        <w:tab/>
      </w:r>
      <w:r w:rsidR="007F7253">
        <w:tab/>
      </w:r>
      <w:r w:rsidR="007F7253">
        <w:tab/>
      </w:r>
      <w:r>
        <w:t>Date:</w:t>
      </w:r>
      <w:r w:rsidR="00587A98">
        <w:t xml:space="preserve">  </w:t>
      </w:r>
      <w:sdt>
        <w:sdtPr>
          <w:id w:val="-765999123"/>
          <w:placeholder>
            <w:docPart w:val="4B128B02E1FB4DA096D22AD6BB898DAC"/>
          </w:placeholder>
          <w:showingPlcHdr/>
          <w:date w:fullDate="2016-02-19T00:00:00Z">
            <w:dateFormat w:val="M/d/yyyy"/>
            <w:lid w:val="en-US"/>
            <w:storeMappedDataAs w:val="dateTime"/>
            <w:calendar w:val="gregorian"/>
          </w:date>
        </w:sdtPr>
        <w:sdtEndPr/>
        <w:sdtContent>
          <w:r w:rsidR="007F7253" w:rsidRPr="00D0425A">
            <w:rPr>
              <w:rStyle w:val="PlaceholderText"/>
            </w:rPr>
            <w:t>Click here to enter a date.</w:t>
          </w:r>
        </w:sdtContent>
      </w:sdt>
    </w:p>
    <w:p w:rsidR="00ED4E14" w:rsidRDefault="00ED4E14" w:rsidP="00ED4E14">
      <w:pPr>
        <w:jc w:val="center"/>
      </w:pPr>
    </w:p>
    <w:p w:rsidR="003D6357" w:rsidRDefault="003D6357" w:rsidP="00ED4E14">
      <w:pPr>
        <w:jc w:val="center"/>
      </w:pPr>
    </w:p>
    <w:p w:rsidR="00ED4E14" w:rsidRPr="005A190A" w:rsidRDefault="00ED4E14" w:rsidP="00ED4E14">
      <w:pPr>
        <w:rPr>
          <w:b/>
          <w:sz w:val="24"/>
          <w:szCs w:val="24"/>
        </w:rPr>
      </w:pPr>
      <w:r w:rsidRPr="005A190A">
        <w:rPr>
          <w:b/>
          <w:sz w:val="24"/>
          <w:szCs w:val="24"/>
        </w:rPr>
        <w:t>Criteria to meet Seasonal Influenza Quality Measure</w:t>
      </w:r>
    </w:p>
    <w:p w:rsidR="00ED4E14" w:rsidRPr="006635BD" w:rsidRDefault="0016597E" w:rsidP="00ED4E14">
      <w:pPr>
        <w:rPr>
          <w:sz w:val="20"/>
          <w:szCs w:val="20"/>
        </w:rPr>
      </w:pPr>
      <w:sdt>
        <w:sdtPr>
          <w:rPr>
            <w:sz w:val="20"/>
            <w:szCs w:val="20"/>
          </w:rPr>
          <w:id w:val="1145472169"/>
          <w14:checkbox>
            <w14:checked w14:val="0"/>
            <w14:checkedState w14:val="2612" w14:font="MS Gothic"/>
            <w14:uncheckedState w14:val="2610" w14:font="MS Gothic"/>
          </w14:checkbox>
        </w:sdtPr>
        <w:sdtEndPr/>
        <w:sdtContent>
          <w:r w:rsidR="005A190A">
            <w:rPr>
              <w:rFonts w:ascii="MS Gothic" w:eastAsia="MS Gothic" w:hAnsi="MS Gothic" w:hint="eastAsia"/>
              <w:sz w:val="20"/>
              <w:szCs w:val="20"/>
            </w:rPr>
            <w:t>☐</w:t>
          </w:r>
        </w:sdtContent>
      </w:sdt>
      <w:r w:rsidR="00ED4E14" w:rsidRPr="006635BD">
        <w:rPr>
          <w:sz w:val="20"/>
          <w:szCs w:val="20"/>
        </w:rPr>
        <w:t xml:space="preserve"> Received influenza vaccine during most recent influenza season in the facility (O0250A = 1)</w:t>
      </w:r>
    </w:p>
    <w:p w:rsidR="00ED4E14" w:rsidRPr="006635BD" w:rsidRDefault="0016597E" w:rsidP="00ED4E14">
      <w:pPr>
        <w:rPr>
          <w:sz w:val="20"/>
          <w:szCs w:val="20"/>
        </w:rPr>
      </w:pPr>
      <w:sdt>
        <w:sdtPr>
          <w:rPr>
            <w:sz w:val="20"/>
            <w:szCs w:val="20"/>
          </w:rPr>
          <w:id w:val="2079327781"/>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Received influenza vaccine during most recent influenza season outside the facility (O0250C = 2)</w:t>
      </w:r>
    </w:p>
    <w:p w:rsidR="00ED4E14" w:rsidRPr="006635BD" w:rsidRDefault="00ED4E14" w:rsidP="00ED4E14">
      <w:pPr>
        <w:rPr>
          <w:sz w:val="20"/>
          <w:szCs w:val="20"/>
        </w:rPr>
      </w:pPr>
      <w:r w:rsidRPr="006635BD">
        <w:rPr>
          <w:sz w:val="20"/>
          <w:szCs w:val="20"/>
        </w:rPr>
        <w:tab/>
        <w:t xml:space="preserve">Date influenza vaccination received: </w:t>
      </w:r>
      <w:sdt>
        <w:sdtPr>
          <w:rPr>
            <w:sz w:val="20"/>
            <w:szCs w:val="20"/>
          </w:rPr>
          <w:id w:val="728581079"/>
          <w:date>
            <w:dateFormat w:val="M/d/yyyy"/>
            <w:lid w:val="en-US"/>
            <w:storeMappedDataAs w:val="dateTime"/>
            <w:calendar w:val="gregorian"/>
          </w:date>
        </w:sdtPr>
        <w:sdtEndPr/>
        <w:sdtContent>
          <w:r w:rsidRPr="006635BD">
            <w:rPr>
              <w:sz w:val="20"/>
              <w:szCs w:val="20"/>
            </w:rPr>
            <w:t>________________</w:t>
          </w:r>
        </w:sdtContent>
      </w:sdt>
    </w:p>
    <w:p w:rsidR="00ED4E14" w:rsidRPr="006635BD" w:rsidRDefault="00ED4E14" w:rsidP="00ED4E14">
      <w:pPr>
        <w:rPr>
          <w:sz w:val="20"/>
          <w:szCs w:val="20"/>
        </w:rPr>
      </w:pPr>
    </w:p>
    <w:p w:rsidR="003D6357" w:rsidRDefault="0016597E" w:rsidP="00ED4E14">
      <w:pPr>
        <w:rPr>
          <w:sz w:val="20"/>
          <w:szCs w:val="20"/>
        </w:rPr>
      </w:pPr>
      <w:sdt>
        <w:sdtPr>
          <w:rPr>
            <w:sz w:val="20"/>
            <w:szCs w:val="20"/>
          </w:rPr>
          <w:id w:val="-1043443025"/>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Offered and declined influenza vaccine (O0250C = 4)</w:t>
      </w:r>
      <w:r w:rsidR="00587A98">
        <w:rPr>
          <w:sz w:val="20"/>
          <w:szCs w:val="20"/>
        </w:rPr>
        <w:tab/>
      </w:r>
    </w:p>
    <w:p w:rsidR="00ED4E14" w:rsidRPr="006635BD" w:rsidRDefault="00ED4E14" w:rsidP="003D6357">
      <w:pPr>
        <w:ind w:firstLine="720"/>
        <w:rPr>
          <w:sz w:val="20"/>
          <w:szCs w:val="20"/>
        </w:rPr>
      </w:pPr>
      <w:r w:rsidRPr="006635BD">
        <w:rPr>
          <w:sz w:val="20"/>
          <w:szCs w:val="20"/>
        </w:rPr>
        <w:t xml:space="preserve">Date refusal signed: </w:t>
      </w:r>
      <w:sdt>
        <w:sdtPr>
          <w:rPr>
            <w:sz w:val="20"/>
            <w:szCs w:val="20"/>
          </w:rPr>
          <w:id w:val="-2073268624"/>
          <w:date>
            <w:dateFormat w:val="M/d/yyyy"/>
            <w:lid w:val="en-US"/>
            <w:storeMappedDataAs w:val="dateTime"/>
            <w:calendar w:val="gregorian"/>
          </w:date>
        </w:sdtPr>
        <w:sdtEndPr/>
        <w:sdtContent>
          <w:r w:rsidRPr="006635BD">
            <w:rPr>
              <w:sz w:val="20"/>
              <w:szCs w:val="20"/>
            </w:rPr>
            <w:t>_______________</w:t>
          </w:r>
        </w:sdtContent>
      </w:sdt>
    </w:p>
    <w:p w:rsidR="00ED4E14" w:rsidRPr="006635BD" w:rsidRDefault="00ED4E14" w:rsidP="00ED4E14">
      <w:pPr>
        <w:rPr>
          <w:sz w:val="20"/>
          <w:szCs w:val="20"/>
        </w:rPr>
      </w:pPr>
    </w:p>
    <w:p w:rsidR="00ED4E14" w:rsidRPr="006635BD" w:rsidRDefault="0016597E" w:rsidP="003D6357">
      <w:pPr>
        <w:ind w:left="270" w:hanging="270"/>
        <w:rPr>
          <w:sz w:val="20"/>
          <w:szCs w:val="20"/>
        </w:rPr>
      </w:pPr>
      <w:sdt>
        <w:sdtPr>
          <w:rPr>
            <w:sz w:val="20"/>
            <w:szCs w:val="20"/>
          </w:rPr>
          <w:id w:val="-1870514311"/>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Ineligible due to contraindication(s) (O0250C = 3) (eg. Anaphylactic hypersensitivity to eggs or other components of the vaccine, history of Guillain-Barre syndrome within 6 weeks after a previous influenza vaccination, bone marrow transplant within the past 6 months)</w:t>
      </w:r>
    </w:p>
    <w:p w:rsidR="00ED4E14" w:rsidRPr="006635BD" w:rsidRDefault="00ED4E14" w:rsidP="00ED4E14">
      <w:pPr>
        <w:rPr>
          <w:sz w:val="20"/>
          <w:szCs w:val="20"/>
        </w:rPr>
      </w:pPr>
      <w:r w:rsidRPr="006635BD">
        <w:rPr>
          <w:sz w:val="20"/>
          <w:szCs w:val="20"/>
        </w:rPr>
        <w:tab/>
        <w:t>Date contraindication documented:</w:t>
      </w:r>
      <w:r w:rsidR="00587A98">
        <w:rPr>
          <w:sz w:val="20"/>
          <w:szCs w:val="20"/>
        </w:rPr>
        <w:t xml:space="preserve"> </w:t>
      </w:r>
      <w:sdt>
        <w:sdtPr>
          <w:rPr>
            <w:sz w:val="20"/>
            <w:szCs w:val="20"/>
          </w:rPr>
          <w:id w:val="1197352019"/>
          <w:date>
            <w:dateFormat w:val="M/d/yyyy"/>
            <w:lid w:val="en-US"/>
            <w:storeMappedDataAs w:val="dateTime"/>
            <w:calendar w:val="gregorian"/>
          </w:date>
        </w:sdtPr>
        <w:sdtEndPr/>
        <w:sdtContent>
          <w:r w:rsidRPr="006635BD">
            <w:rPr>
              <w:sz w:val="20"/>
              <w:szCs w:val="20"/>
            </w:rPr>
            <w:t>__________________</w:t>
          </w:r>
        </w:sdtContent>
      </w:sdt>
    </w:p>
    <w:p w:rsidR="00587A98" w:rsidRDefault="00587A98" w:rsidP="00ED4E14">
      <w:pPr>
        <w:rPr>
          <w:sz w:val="18"/>
          <w:szCs w:val="18"/>
        </w:rPr>
      </w:pPr>
    </w:p>
    <w:p w:rsidR="00ED4E14" w:rsidRPr="009E2E6A" w:rsidRDefault="00ED4E14" w:rsidP="00ED4E14">
      <w:pPr>
        <w:rPr>
          <w:sz w:val="18"/>
          <w:szCs w:val="18"/>
        </w:rPr>
      </w:pPr>
      <w:r w:rsidRPr="009E2E6A">
        <w:rPr>
          <w:sz w:val="18"/>
          <w:szCs w:val="18"/>
        </w:rPr>
        <w:t>**Continue influenza vaccination coding until next influenza season begins (MDS RAI 3.0 Manual, page O-7, Oct. 2015)</w:t>
      </w:r>
    </w:p>
    <w:p w:rsidR="00ED4E14" w:rsidRDefault="00ED4E14" w:rsidP="00ED4E14">
      <w:pPr>
        <w:rPr>
          <w:sz w:val="20"/>
          <w:szCs w:val="20"/>
        </w:rPr>
      </w:pPr>
    </w:p>
    <w:p w:rsidR="003D6357" w:rsidRPr="006635BD" w:rsidRDefault="003D6357" w:rsidP="00ED4E14">
      <w:pPr>
        <w:rPr>
          <w:sz w:val="20"/>
          <w:szCs w:val="20"/>
        </w:rPr>
      </w:pPr>
    </w:p>
    <w:p w:rsidR="00ED4E14" w:rsidRPr="005A190A" w:rsidRDefault="00ED4E14" w:rsidP="00ED4E14">
      <w:pPr>
        <w:rPr>
          <w:b/>
          <w:sz w:val="24"/>
          <w:szCs w:val="24"/>
        </w:rPr>
      </w:pPr>
      <w:r w:rsidRPr="005A190A">
        <w:rPr>
          <w:b/>
          <w:sz w:val="24"/>
          <w:szCs w:val="24"/>
        </w:rPr>
        <w:t>Criteria to meet Pneumococcal Quality Measure</w:t>
      </w:r>
    </w:p>
    <w:p w:rsidR="003D6357" w:rsidRDefault="0016597E" w:rsidP="00587A98">
      <w:pPr>
        <w:rPr>
          <w:sz w:val="20"/>
          <w:szCs w:val="20"/>
        </w:rPr>
      </w:pPr>
      <w:sdt>
        <w:sdtPr>
          <w:rPr>
            <w:sz w:val="20"/>
            <w:szCs w:val="20"/>
          </w:rPr>
          <w:id w:val="1123584089"/>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Has an up</w:t>
      </w:r>
      <w:r w:rsidR="00ED4E14">
        <w:rPr>
          <w:sz w:val="20"/>
          <w:szCs w:val="20"/>
        </w:rPr>
        <w:t>-</w:t>
      </w:r>
      <w:r w:rsidR="00ED4E14" w:rsidRPr="006635BD">
        <w:rPr>
          <w:sz w:val="20"/>
          <w:szCs w:val="20"/>
        </w:rPr>
        <w:t>to</w:t>
      </w:r>
      <w:r w:rsidR="00ED4E14">
        <w:rPr>
          <w:sz w:val="20"/>
          <w:szCs w:val="20"/>
        </w:rPr>
        <w:t>-</w:t>
      </w:r>
      <w:r w:rsidR="00ED4E14" w:rsidRPr="006635BD">
        <w:rPr>
          <w:sz w:val="20"/>
          <w:szCs w:val="20"/>
        </w:rPr>
        <w:t>date pneumococcal vaccine status (O0300A = 1)</w:t>
      </w:r>
      <w:r w:rsidR="00587A98">
        <w:rPr>
          <w:sz w:val="20"/>
          <w:szCs w:val="20"/>
        </w:rPr>
        <w:tab/>
      </w:r>
    </w:p>
    <w:p w:rsidR="00ED4E14" w:rsidRPr="006635BD" w:rsidRDefault="00ED4E14" w:rsidP="003D6357">
      <w:pPr>
        <w:ind w:left="720"/>
        <w:rPr>
          <w:sz w:val="20"/>
          <w:szCs w:val="20"/>
        </w:rPr>
      </w:pPr>
      <w:r w:rsidRPr="006635BD">
        <w:rPr>
          <w:sz w:val="20"/>
          <w:szCs w:val="20"/>
        </w:rPr>
        <w:t xml:space="preserve">Date received: </w:t>
      </w:r>
      <w:sdt>
        <w:sdtPr>
          <w:rPr>
            <w:sz w:val="20"/>
            <w:szCs w:val="20"/>
          </w:rPr>
          <w:id w:val="-1741095645"/>
          <w:date>
            <w:dateFormat w:val="M/d/yyyy"/>
            <w:lid w:val="en-US"/>
            <w:storeMappedDataAs w:val="dateTime"/>
            <w:calendar w:val="gregorian"/>
          </w:date>
        </w:sdtPr>
        <w:sdtEndPr/>
        <w:sdtContent>
          <w:r w:rsidRPr="006635BD">
            <w:rPr>
              <w:sz w:val="20"/>
              <w:szCs w:val="20"/>
            </w:rPr>
            <w:t>________________</w:t>
          </w:r>
        </w:sdtContent>
      </w:sdt>
    </w:p>
    <w:p w:rsidR="00ED4E14" w:rsidRPr="006635BD" w:rsidRDefault="00ED4E14" w:rsidP="00ED4E14">
      <w:pPr>
        <w:rPr>
          <w:sz w:val="20"/>
          <w:szCs w:val="20"/>
        </w:rPr>
      </w:pPr>
    </w:p>
    <w:p w:rsidR="003D6357" w:rsidRDefault="0016597E" w:rsidP="00ED4E14">
      <w:pPr>
        <w:rPr>
          <w:sz w:val="20"/>
          <w:szCs w:val="20"/>
        </w:rPr>
      </w:pPr>
      <w:sdt>
        <w:sdtPr>
          <w:rPr>
            <w:sz w:val="20"/>
            <w:szCs w:val="20"/>
          </w:rPr>
          <w:id w:val="-672178052"/>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Offered and declined pneumococcal vaccine (O0300B = 2)</w:t>
      </w:r>
      <w:r w:rsidR="00587A98">
        <w:rPr>
          <w:sz w:val="20"/>
          <w:szCs w:val="20"/>
        </w:rPr>
        <w:tab/>
      </w:r>
      <w:r w:rsidR="00587A98">
        <w:rPr>
          <w:sz w:val="20"/>
          <w:szCs w:val="20"/>
        </w:rPr>
        <w:tab/>
      </w:r>
    </w:p>
    <w:p w:rsidR="00ED4E14" w:rsidRPr="006635BD" w:rsidRDefault="00ED4E14" w:rsidP="003D6357">
      <w:pPr>
        <w:ind w:firstLine="720"/>
        <w:rPr>
          <w:sz w:val="20"/>
          <w:szCs w:val="20"/>
        </w:rPr>
      </w:pPr>
      <w:r w:rsidRPr="006635BD">
        <w:rPr>
          <w:sz w:val="20"/>
          <w:szCs w:val="20"/>
        </w:rPr>
        <w:t xml:space="preserve">Date refusal signed: </w:t>
      </w:r>
      <w:sdt>
        <w:sdtPr>
          <w:rPr>
            <w:sz w:val="20"/>
            <w:szCs w:val="20"/>
          </w:rPr>
          <w:id w:val="1279679283"/>
          <w:date>
            <w:dateFormat w:val="M/d/yyyy"/>
            <w:lid w:val="en-US"/>
            <w:storeMappedDataAs w:val="dateTime"/>
            <w:calendar w:val="gregorian"/>
          </w:date>
        </w:sdtPr>
        <w:sdtEndPr/>
        <w:sdtContent>
          <w:r w:rsidRPr="006635BD">
            <w:rPr>
              <w:sz w:val="20"/>
              <w:szCs w:val="20"/>
            </w:rPr>
            <w:t>_______________</w:t>
          </w:r>
        </w:sdtContent>
      </w:sdt>
    </w:p>
    <w:p w:rsidR="00ED4E14" w:rsidRPr="006635BD" w:rsidRDefault="00ED4E14" w:rsidP="00ED4E14">
      <w:pPr>
        <w:rPr>
          <w:sz w:val="20"/>
          <w:szCs w:val="20"/>
        </w:rPr>
      </w:pPr>
    </w:p>
    <w:p w:rsidR="00ED4E14" w:rsidRPr="006635BD" w:rsidRDefault="0016597E" w:rsidP="003D6357">
      <w:pPr>
        <w:ind w:left="270" w:hanging="270"/>
        <w:rPr>
          <w:sz w:val="20"/>
          <w:szCs w:val="20"/>
        </w:rPr>
      </w:pPr>
      <w:sdt>
        <w:sdtPr>
          <w:rPr>
            <w:sz w:val="20"/>
            <w:szCs w:val="20"/>
          </w:rPr>
          <w:id w:val="848218070"/>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Ineligible due to medical contraindication(s) (O0300B = 1) (eg. Anaphylactic hypersensitivity components of the vaccine; bone marrow transplant within the past 12 months; or receiving a course of chemotherapy within the past two weeks)</w:t>
      </w:r>
    </w:p>
    <w:p w:rsidR="00ED4E14" w:rsidRPr="006635BD" w:rsidRDefault="00ED4E14" w:rsidP="00ED4E14">
      <w:pPr>
        <w:rPr>
          <w:sz w:val="20"/>
          <w:szCs w:val="20"/>
        </w:rPr>
      </w:pPr>
      <w:r w:rsidRPr="006635BD">
        <w:rPr>
          <w:sz w:val="20"/>
          <w:szCs w:val="20"/>
        </w:rPr>
        <w:tab/>
        <w:t>Date contraindication documented:</w:t>
      </w:r>
      <w:r w:rsidR="00587A98">
        <w:rPr>
          <w:sz w:val="20"/>
          <w:szCs w:val="20"/>
        </w:rPr>
        <w:t xml:space="preserve"> </w:t>
      </w:r>
      <w:sdt>
        <w:sdtPr>
          <w:rPr>
            <w:sz w:val="20"/>
            <w:szCs w:val="20"/>
          </w:rPr>
          <w:id w:val="1563983977"/>
          <w:date>
            <w:dateFormat w:val="M/d/yyyy"/>
            <w:lid w:val="en-US"/>
            <w:storeMappedDataAs w:val="dateTime"/>
            <w:calendar w:val="gregorian"/>
          </w:date>
        </w:sdtPr>
        <w:sdtEndPr/>
        <w:sdtContent>
          <w:r w:rsidRPr="006635BD">
            <w:rPr>
              <w:sz w:val="20"/>
              <w:szCs w:val="20"/>
            </w:rPr>
            <w:t>__________________</w:t>
          </w:r>
        </w:sdtContent>
      </w:sdt>
    </w:p>
    <w:p w:rsidR="00ED4E14" w:rsidRDefault="00ED4E14" w:rsidP="00ED4E14">
      <w:pPr>
        <w:rPr>
          <w:b/>
          <w:sz w:val="20"/>
          <w:szCs w:val="20"/>
        </w:rPr>
      </w:pPr>
    </w:p>
    <w:p w:rsidR="003D6357" w:rsidRPr="006635BD" w:rsidRDefault="003D6357" w:rsidP="00ED4E14">
      <w:pPr>
        <w:rPr>
          <w:b/>
          <w:sz w:val="20"/>
          <w:szCs w:val="20"/>
        </w:rPr>
      </w:pPr>
    </w:p>
    <w:p w:rsidR="00ED4E14" w:rsidRPr="005A190A" w:rsidRDefault="00ED4E14" w:rsidP="00ED4E14">
      <w:pPr>
        <w:rPr>
          <w:b/>
          <w:sz w:val="24"/>
          <w:szCs w:val="24"/>
        </w:rPr>
      </w:pPr>
      <w:r w:rsidRPr="005A190A">
        <w:rPr>
          <w:b/>
          <w:sz w:val="24"/>
          <w:szCs w:val="24"/>
        </w:rPr>
        <w:t xml:space="preserve">If resident </w:t>
      </w:r>
      <w:r w:rsidRPr="005A190A">
        <w:rPr>
          <w:b/>
          <w:sz w:val="24"/>
          <w:szCs w:val="24"/>
          <w:u w:val="single"/>
        </w:rPr>
        <w:t>does not</w:t>
      </w:r>
      <w:r w:rsidRPr="005A190A">
        <w:rPr>
          <w:b/>
          <w:sz w:val="24"/>
          <w:szCs w:val="24"/>
        </w:rPr>
        <w:t xml:space="preserve"> meet the above criteria:</w:t>
      </w:r>
    </w:p>
    <w:p w:rsidR="00ED4E14" w:rsidRPr="006635BD" w:rsidRDefault="00ED4E14" w:rsidP="00ED4E14">
      <w:pPr>
        <w:rPr>
          <w:sz w:val="20"/>
          <w:szCs w:val="20"/>
        </w:rPr>
      </w:pPr>
      <w:r w:rsidRPr="006635BD">
        <w:rPr>
          <w:sz w:val="20"/>
          <w:szCs w:val="20"/>
        </w:rPr>
        <w:t>Obtain past immunization records:</w:t>
      </w:r>
    </w:p>
    <w:p w:rsidR="00ED4E14" w:rsidRPr="006635BD" w:rsidRDefault="0016597E" w:rsidP="00ED4E14">
      <w:pPr>
        <w:rPr>
          <w:sz w:val="20"/>
          <w:szCs w:val="20"/>
        </w:rPr>
      </w:pPr>
      <w:sdt>
        <w:sdtPr>
          <w:rPr>
            <w:sz w:val="20"/>
            <w:szCs w:val="20"/>
          </w:rPr>
          <w:id w:val="1085421871"/>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Resident/Family</w:t>
      </w:r>
      <w:r w:rsidR="00ED4E14">
        <w:rPr>
          <w:sz w:val="20"/>
          <w:szCs w:val="20"/>
        </w:rPr>
        <w:tab/>
      </w:r>
      <w:r w:rsidR="00ED4E14">
        <w:rPr>
          <w:sz w:val="20"/>
          <w:szCs w:val="20"/>
        </w:rPr>
        <w:tab/>
      </w:r>
      <w:r w:rsidR="003D6357">
        <w:rPr>
          <w:sz w:val="20"/>
          <w:szCs w:val="20"/>
        </w:rPr>
        <w:tab/>
      </w:r>
      <w:r w:rsidR="003D6357">
        <w:rPr>
          <w:sz w:val="20"/>
          <w:szCs w:val="20"/>
        </w:rPr>
        <w:tab/>
      </w:r>
      <w:r w:rsidR="00ED4E14">
        <w:rPr>
          <w:sz w:val="20"/>
          <w:szCs w:val="20"/>
        </w:rPr>
        <w:tab/>
      </w:r>
      <w:sdt>
        <w:sdtPr>
          <w:rPr>
            <w:sz w:val="20"/>
            <w:szCs w:val="20"/>
          </w:rPr>
          <w:id w:val="2080086396"/>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State Immunization Information System</w:t>
      </w:r>
    </w:p>
    <w:p w:rsidR="00ED4E14" w:rsidRPr="006635BD" w:rsidRDefault="0016597E" w:rsidP="00ED4E14">
      <w:pPr>
        <w:rPr>
          <w:sz w:val="20"/>
          <w:szCs w:val="20"/>
        </w:rPr>
      </w:pPr>
      <w:sdt>
        <w:sdtPr>
          <w:rPr>
            <w:sz w:val="20"/>
            <w:szCs w:val="20"/>
          </w:rPr>
          <w:id w:val="102393829"/>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Primary Care Provider medical record</w:t>
      </w:r>
      <w:r w:rsidR="003D6357">
        <w:rPr>
          <w:sz w:val="20"/>
          <w:szCs w:val="20"/>
        </w:rPr>
        <w:tab/>
      </w:r>
      <w:r w:rsidR="003D6357">
        <w:rPr>
          <w:sz w:val="20"/>
          <w:szCs w:val="20"/>
        </w:rPr>
        <w:tab/>
      </w:r>
      <w:r w:rsidR="00ED4E14">
        <w:rPr>
          <w:sz w:val="20"/>
          <w:szCs w:val="20"/>
        </w:rPr>
        <w:tab/>
      </w:r>
      <w:sdt>
        <w:sdtPr>
          <w:rPr>
            <w:sz w:val="20"/>
            <w:szCs w:val="20"/>
          </w:rPr>
          <w:id w:val="543256554"/>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CMS Medicare Common working file – Benefits Screen</w:t>
      </w:r>
    </w:p>
    <w:p w:rsidR="00ED4E14" w:rsidRPr="006635BD" w:rsidRDefault="0016597E" w:rsidP="00ED4E14">
      <w:pPr>
        <w:rPr>
          <w:sz w:val="20"/>
          <w:szCs w:val="20"/>
        </w:rPr>
      </w:pPr>
      <w:sdt>
        <w:sdtPr>
          <w:rPr>
            <w:sz w:val="20"/>
            <w:szCs w:val="20"/>
          </w:rPr>
          <w:id w:val="-1777170671"/>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Transferring organization medical records</w:t>
      </w:r>
    </w:p>
    <w:p w:rsidR="00ED4E14" w:rsidRPr="006635BD" w:rsidRDefault="00ED4E14" w:rsidP="00ED4E14">
      <w:pPr>
        <w:rPr>
          <w:sz w:val="20"/>
          <w:szCs w:val="20"/>
        </w:rPr>
      </w:pPr>
    </w:p>
    <w:p w:rsidR="00ED4E14" w:rsidRPr="006635BD" w:rsidRDefault="00ED4E14" w:rsidP="00ED4E14">
      <w:pPr>
        <w:rPr>
          <w:sz w:val="20"/>
          <w:szCs w:val="20"/>
        </w:rPr>
      </w:pPr>
    </w:p>
    <w:p w:rsidR="00ED4E14" w:rsidRPr="005A190A" w:rsidRDefault="00ED4E14" w:rsidP="00ED4E14">
      <w:pPr>
        <w:rPr>
          <w:b/>
          <w:sz w:val="24"/>
          <w:szCs w:val="24"/>
        </w:rPr>
      </w:pPr>
      <w:r w:rsidRPr="005A190A">
        <w:rPr>
          <w:b/>
          <w:sz w:val="24"/>
          <w:szCs w:val="24"/>
        </w:rPr>
        <w:t xml:space="preserve">If resident has not received vaccination or if vaccination status cannot be determined: </w:t>
      </w:r>
    </w:p>
    <w:p w:rsidR="00ED4E14" w:rsidRDefault="0016597E" w:rsidP="00ED4E14">
      <w:pPr>
        <w:rPr>
          <w:sz w:val="20"/>
          <w:szCs w:val="20"/>
        </w:rPr>
      </w:pPr>
      <w:sdt>
        <w:sdtPr>
          <w:rPr>
            <w:sz w:val="20"/>
            <w:szCs w:val="20"/>
          </w:rPr>
          <w:id w:val="-350652408"/>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sidR="00ED4E14" w:rsidRPr="006635BD">
        <w:rPr>
          <w:sz w:val="20"/>
          <w:szCs w:val="20"/>
        </w:rPr>
        <w:t xml:space="preserve">  Request physician order to administer vaccine to resident according to clinical standards of practice</w:t>
      </w:r>
    </w:p>
    <w:p w:rsidR="00ED4E14" w:rsidRDefault="00ED4E14" w:rsidP="00ED4E14">
      <w:pPr>
        <w:rPr>
          <w:sz w:val="20"/>
          <w:szCs w:val="20"/>
        </w:rPr>
      </w:pPr>
      <w:r>
        <w:rPr>
          <w:sz w:val="20"/>
          <w:szCs w:val="20"/>
        </w:rPr>
        <w:tab/>
      </w:r>
      <w:sdt>
        <w:sdtPr>
          <w:rPr>
            <w:sz w:val="20"/>
            <w:szCs w:val="20"/>
          </w:rPr>
          <w:id w:val="258878954"/>
          <w14:checkbox>
            <w14:checked w14:val="0"/>
            <w14:checkedState w14:val="2612" w14:font="MS Gothic"/>
            <w14:uncheckedState w14:val="2610" w14:font="MS Gothic"/>
          </w14:checkbox>
        </w:sdtPr>
        <w:sdtEndPr/>
        <w:sdtContent>
          <w:r w:rsidR="00587A98">
            <w:rPr>
              <w:rFonts w:ascii="MS Gothic" w:eastAsia="MS Gothic" w:hAnsi="MS Gothic" w:hint="eastAsia"/>
              <w:sz w:val="20"/>
              <w:szCs w:val="20"/>
            </w:rPr>
            <w:t>☐</w:t>
          </w:r>
        </w:sdtContent>
      </w:sdt>
      <w:r>
        <w:rPr>
          <w:sz w:val="20"/>
          <w:szCs w:val="20"/>
        </w:rPr>
        <w:t xml:space="preserve"> Seasonal Influenza Vaccine</w:t>
      </w:r>
      <w:r w:rsidR="00EC462C">
        <w:rPr>
          <w:sz w:val="20"/>
          <w:szCs w:val="20"/>
        </w:rPr>
        <w:t xml:space="preserve">                           </w:t>
      </w:r>
      <w:sdt>
        <w:sdtPr>
          <w:rPr>
            <w:sz w:val="20"/>
            <w:szCs w:val="20"/>
          </w:rPr>
          <w:id w:val="-41056981"/>
          <w14:checkbox>
            <w14:checked w14:val="0"/>
            <w14:checkedState w14:val="2612" w14:font="MS Gothic"/>
            <w14:uncheckedState w14:val="2610" w14:font="MS Gothic"/>
          </w14:checkbox>
        </w:sdtPr>
        <w:sdtEndPr/>
        <w:sdtContent>
          <w:r w:rsidR="00EC462C">
            <w:rPr>
              <w:rFonts w:ascii="MS Gothic" w:eastAsia="MS Gothic" w:hAnsi="MS Gothic" w:hint="eastAsia"/>
              <w:sz w:val="20"/>
              <w:szCs w:val="20"/>
            </w:rPr>
            <w:t>☐</w:t>
          </w:r>
        </w:sdtContent>
      </w:sdt>
      <w:r>
        <w:rPr>
          <w:sz w:val="20"/>
          <w:szCs w:val="20"/>
        </w:rPr>
        <w:t xml:space="preserve"> Pneumococcal Vaccine</w:t>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sdt>
        <w:sdtPr>
          <w:rPr>
            <w:sz w:val="20"/>
            <w:szCs w:val="20"/>
          </w:rPr>
          <w:id w:val="-494723435"/>
          <w14:checkbox>
            <w14:checked w14:val="0"/>
            <w14:checkedState w14:val="2612" w14:font="MS Gothic"/>
            <w14:uncheckedState w14:val="2610" w14:font="MS Gothic"/>
          </w14:checkbox>
        </w:sdtPr>
        <w:sdtEndPr/>
        <w:sdtContent>
          <w:r w:rsidR="00EC462C">
            <w:rPr>
              <w:rFonts w:ascii="MS Gothic" w:eastAsia="MS Gothic" w:hAnsi="MS Gothic" w:hint="eastAsia"/>
              <w:sz w:val="20"/>
              <w:szCs w:val="20"/>
            </w:rPr>
            <w:t>☐</w:t>
          </w:r>
        </w:sdtContent>
      </w:sdt>
      <w:r>
        <w:rPr>
          <w:sz w:val="20"/>
          <w:szCs w:val="20"/>
        </w:rPr>
        <w:t xml:space="preserve">  Pneumococcal 13-valent </w:t>
      </w:r>
      <w:proofErr w:type="gramStart"/>
      <w:r>
        <w:rPr>
          <w:sz w:val="20"/>
          <w:szCs w:val="20"/>
        </w:rPr>
        <w:t>conjugate</w:t>
      </w:r>
      <w:proofErr w:type="gramEnd"/>
      <w:r>
        <w:rPr>
          <w:sz w:val="20"/>
          <w:szCs w:val="20"/>
        </w:rPr>
        <w:t xml:space="preserve"> (PVC13)</w:t>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r w:rsidR="00EC462C">
        <w:rPr>
          <w:sz w:val="20"/>
          <w:szCs w:val="20"/>
        </w:rPr>
        <w:tab/>
      </w:r>
      <w:sdt>
        <w:sdtPr>
          <w:rPr>
            <w:sz w:val="20"/>
            <w:szCs w:val="20"/>
          </w:rPr>
          <w:id w:val="-1871061841"/>
          <w14:checkbox>
            <w14:checked w14:val="0"/>
            <w14:checkedState w14:val="2612" w14:font="MS Gothic"/>
            <w14:uncheckedState w14:val="2610" w14:font="MS Gothic"/>
          </w14:checkbox>
        </w:sdtPr>
        <w:sdtEndPr/>
        <w:sdtContent>
          <w:r w:rsidR="00BE18A8">
            <w:rPr>
              <w:rFonts w:ascii="MS Gothic" w:eastAsia="MS Gothic" w:hAnsi="MS Gothic" w:hint="eastAsia"/>
              <w:sz w:val="20"/>
              <w:szCs w:val="20"/>
            </w:rPr>
            <w:t>☐</w:t>
          </w:r>
        </w:sdtContent>
      </w:sdt>
      <w:r>
        <w:rPr>
          <w:sz w:val="20"/>
          <w:szCs w:val="20"/>
        </w:rPr>
        <w:t xml:space="preserve">  Pneumococcal polysaccharide (PPSV23)</w:t>
      </w:r>
    </w:p>
    <w:p w:rsidR="00BE18A8" w:rsidRDefault="00BE18A8" w:rsidP="00ED4E14">
      <w:pPr>
        <w:rPr>
          <w:sz w:val="20"/>
          <w:szCs w:val="20"/>
        </w:rPr>
      </w:pPr>
    </w:p>
    <w:p w:rsidR="00BE18A8" w:rsidRDefault="00BE18A8" w:rsidP="00ED4E14">
      <w:pPr>
        <w:rPr>
          <w:sz w:val="20"/>
          <w:szCs w:val="20"/>
        </w:rPr>
      </w:pPr>
      <w:r w:rsidRPr="00BE18A8">
        <w:rPr>
          <w:b/>
          <w:sz w:val="20"/>
          <w:szCs w:val="20"/>
        </w:rPr>
        <w:t>Signature:</w:t>
      </w:r>
      <w:r>
        <w:rPr>
          <w:sz w:val="20"/>
          <w:szCs w:val="20"/>
        </w:rPr>
        <w:t xml:space="preserve">  </w:t>
      </w:r>
      <w:sdt>
        <w:sdtPr>
          <w:rPr>
            <w:sz w:val="20"/>
            <w:szCs w:val="20"/>
          </w:rPr>
          <w:id w:val="658506913"/>
          <w:showingPlcHdr/>
        </w:sdtPr>
        <w:sdtEndPr/>
        <w:sdtContent>
          <w:r w:rsidRPr="00D0425A">
            <w:rPr>
              <w:rStyle w:val="PlaceholderText"/>
            </w:rPr>
            <w:t>Click here to enter text.</w:t>
          </w:r>
        </w:sdtContent>
      </w:sdt>
    </w:p>
    <w:sectPr w:rsidR="00BE18A8" w:rsidSect="003D6357">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D8B" w:rsidRDefault="00815D8B" w:rsidP="00815D8B">
      <w:r>
        <w:separator/>
      </w:r>
    </w:p>
  </w:endnote>
  <w:endnote w:type="continuationSeparator" w:id="0">
    <w:p w:rsidR="00815D8B" w:rsidRDefault="00815D8B" w:rsidP="00815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357" w:rsidRDefault="003D6357" w:rsidP="003D6357">
    <w:pPr>
      <w:jc w:val="center"/>
    </w:pPr>
    <w:r>
      <w:rPr>
        <w:noProof/>
      </w:rPr>
      <w:drawing>
        <wp:anchor distT="0" distB="0" distL="114300" distR="114300" simplePos="0" relativeHeight="251661312" behindDoc="0" locked="0" layoutInCell="1" allowOverlap="1" wp14:anchorId="258C5E63" wp14:editId="150DD50F">
          <wp:simplePos x="0" y="0"/>
          <wp:positionH relativeFrom="column">
            <wp:posOffset>1552575</wp:posOffset>
          </wp:positionH>
          <wp:positionV relativeFrom="paragraph">
            <wp:posOffset>90170</wp:posOffset>
          </wp:positionV>
          <wp:extent cx="3872865" cy="587375"/>
          <wp:effectExtent l="0" t="0" r="0" b="3175"/>
          <wp:wrapSquare wrapText="bothSides"/>
          <wp:docPr id="1" name="Picture 1" title="QIO and Great Plains QI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O - GPQI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72865" cy="587375"/>
                  </a:xfrm>
                  <a:prstGeom prst="rect">
                    <a:avLst/>
                  </a:prstGeom>
                </pic:spPr>
              </pic:pic>
            </a:graphicData>
          </a:graphic>
          <wp14:sizeRelH relativeFrom="page">
            <wp14:pctWidth>0</wp14:pctWidth>
          </wp14:sizeRelH>
          <wp14:sizeRelV relativeFrom="page">
            <wp14:pctHeight>0</wp14:pctHeight>
          </wp14:sizeRelV>
        </wp:anchor>
      </w:drawing>
    </w:r>
  </w:p>
  <w:p w:rsidR="003D6357" w:rsidRDefault="003D6357" w:rsidP="003D6357">
    <w:pPr>
      <w:jc w:val="center"/>
    </w:pPr>
  </w:p>
  <w:p w:rsidR="003D6357" w:rsidRDefault="003D6357" w:rsidP="003D6357">
    <w:pPr>
      <w:jc w:val="center"/>
    </w:pPr>
  </w:p>
  <w:p w:rsidR="003D6357" w:rsidRDefault="003D6357" w:rsidP="003D6357">
    <w:pPr>
      <w:jc w:val="center"/>
    </w:pPr>
  </w:p>
  <w:p w:rsidR="003D6357" w:rsidRDefault="003D6357" w:rsidP="003D6357">
    <w:pPr>
      <w:jc w:val="center"/>
    </w:pPr>
    <w:r>
      <w:t xml:space="preserve">1200 Libra Drive Suite 102, Lincoln, NE </w:t>
    </w:r>
    <w:proofErr w:type="gramStart"/>
    <w:r>
      <w:t>68512  |</w:t>
    </w:r>
    <w:proofErr w:type="gramEnd"/>
    <w:r>
      <w:t xml:space="preserve">  402/476-1399 x522</w:t>
    </w:r>
  </w:p>
  <w:p w:rsidR="003D6357" w:rsidRDefault="003D6357" w:rsidP="003D6357">
    <w:pPr>
      <w:rPr>
        <w:sz w:val="13"/>
        <w:szCs w:val="13"/>
      </w:rPr>
    </w:pPr>
  </w:p>
  <w:p w:rsidR="00815D8B" w:rsidRPr="003D6357" w:rsidRDefault="003D6357" w:rsidP="003D6357">
    <w:pPr>
      <w:ind w:left="-180" w:right="-180"/>
      <w:rPr>
        <w:sz w:val="13"/>
        <w:szCs w:val="13"/>
      </w:rPr>
    </w:pPr>
    <w:r>
      <w:rPr>
        <w:noProof/>
      </w:rPr>
      <w:drawing>
        <wp:anchor distT="0" distB="0" distL="114300" distR="114300" simplePos="0" relativeHeight="251659264" behindDoc="1" locked="0" layoutInCell="1" allowOverlap="1" wp14:anchorId="4EB352CD" wp14:editId="507C5EB5">
          <wp:simplePos x="0" y="0"/>
          <wp:positionH relativeFrom="column">
            <wp:posOffset>-446405</wp:posOffset>
          </wp:positionH>
          <wp:positionV relativeFrom="paragraph">
            <wp:posOffset>258816</wp:posOffset>
          </wp:positionV>
          <wp:extent cx="7772400" cy="500380"/>
          <wp:effectExtent l="0" t="0" r="0" b="0"/>
          <wp:wrapNone/>
          <wp:docPr id="3" name="Picture 3" title="footer  color ba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t-header.jpg"/>
                  <pic:cNvPicPr/>
                </pic:nvPicPr>
                <pic:blipFill rotWithShape="1">
                  <a:blip r:embed="rId2">
                    <a:extLst>
                      <a:ext uri="{28A0092B-C50C-407E-A947-70E740481C1C}">
                        <a14:useLocalDpi xmlns:a14="http://schemas.microsoft.com/office/drawing/2010/main" val="0"/>
                      </a:ext>
                    </a:extLst>
                  </a:blip>
                  <a:srcRect b="95024"/>
                  <a:stretch/>
                </pic:blipFill>
                <pic:spPr bwMode="auto">
                  <a:xfrm>
                    <a:off x="0" y="0"/>
                    <a:ext cx="7772400" cy="50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2180">
      <w:rPr>
        <w:sz w:val="13"/>
        <w:szCs w:val="13"/>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11SOW-GPQIN-ND-D1-03/0116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D8B" w:rsidRDefault="00815D8B" w:rsidP="00815D8B">
      <w:r>
        <w:separator/>
      </w:r>
    </w:p>
  </w:footnote>
  <w:footnote w:type="continuationSeparator" w:id="0">
    <w:p w:rsidR="00815D8B" w:rsidRDefault="00815D8B" w:rsidP="00815D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D8B" w:rsidRDefault="00B81D68">
    <w:pPr>
      <w:pStyle w:val="Header"/>
    </w:pPr>
    <w:r>
      <w:rPr>
        <w:noProof/>
      </w:rPr>
      <w:drawing>
        <wp:anchor distT="0" distB="0" distL="114300" distR="114300" simplePos="0" relativeHeight="251658240" behindDoc="1" locked="1" layoutInCell="1" allowOverlap="1" wp14:anchorId="77545D6C" wp14:editId="7A90F177">
          <wp:simplePos x="0" y="0"/>
          <wp:positionH relativeFrom="column">
            <wp:posOffset>-452755</wp:posOffset>
          </wp:positionH>
          <wp:positionV relativeFrom="page">
            <wp:posOffset>-13970</wp:posOffset>
          </wp:positionV>
          <wp:extent cx="7808595" cy="484505"/>
          <wp:effectExtent l="0" t="0" r="1905" b="0"/>
          <wp:wrapNone/>
          <wp:docPr id="2" name="Picture 2" title="header color ba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t-header.jpg"/>
                  <pic:cNvPicPr/>
                </pic:nvPicPr>
                <pic:blipFill rotWithShape="1">
                  <a:blip r:embed="rId1">
                    <a:extLst>
                      <a:ext uri="{28A0092B-C50C-407E-A947-70E740481C1C}">
                        <a14:useLocalDpi xmlns:a14="http://schemas.microsoft.com/office/drawing/2010/main" val="0"/>
                      </a:ext>
                    </a:extLst>
                  </a:blip>
                  <a:srcRect b="95162"/>
                  <a:stretch/>
                </pic:blipFill>
                <pic:spPr bwMode="auto">
                  <a:xfrm>
                    <a:off x="0" y="0"/>
                    <a:ext cx="7808595" cy="48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Full" w:cryptAlgorithmClass="hash" w:cryptAlgorithmType="typeAny" w:cryptAlgorithmSid="4" w:cryptSpinCount="100000" w:hash="qp3CzOHTJZwyhLDOzj0SjRk/mK8=" w:salt="2bVCAdoPVZCQrghU3dKEu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8B"/>
    <w:rsid w:val="00170ED2"/>
    <w:rsid w:val="00194AD8"/>
    <w:rsid w:val="00355225"/>
    <w:rsid w:val="003D6357"/>
    <w:rsid w:val="00587A98"/>
    <w:rsid w:val="005A190A"/>
    <w:rsid w:val="007A3165"/>
    <w:rsid w:val="007F7253"/>
    <w:rsid w:val="00815D8B"/>
    <w:rsid w:val="00B62180"/>
    <w:rsid w:val="00B81D68"/>
    <w:rsid w:val="00BE18A8"/>
    <w:rsid w:val="00C80EF6"/>
    <w:rsid w:val="00EC462C"/>
    <w:rsid w:val="00ED4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D8B"/>
    <w:pPr>
      <w:tabs>
        <w:tab w:val="center" w:pos="4680"/>
        <w:tab w:val="right" w:pos="9360"/>
      </w:tabs>
    </w:pPr>
  </w:style>
  <w:style w:type="character" w:customStyle="1" w:styleId="HeaderChar">
    <w:name w:val="Header Char"/>
    <w:basedOn w:val="DefaultParagraphFont"/>
    <w:link w:val="Header"/>
    <w:uiPriority w:val="99"/>
    <w:rsid w:val="00815D8B"/>
  </w:style>
  <w:style w:type="paragraph" w:styleId="Footer">
    <w:name w:val="footer"/>
    <w:basedOn w:val="Normal"/>
    <w:link w:val="FooterChar"/>
    <w:uiPriority w:val="99"/>
    <w:unhideWhenUsed/>
    <w:rsid w:val="00815D8B"/>
    <w:pPr>
      <w:tabs>
        <w:tab w:val="center" w:pos="4680"/>
        <w:tab w:val="right" w:pos="9360"/>
      </w:tabs>
    </w:pPr>
  </w:style>
  <w:style w:type="character" w:customStyle="1" w:styleId="FooterChar">
    <w:name w:val="Footer Char"/>
    <w:basedOn w:val="DefaultParagraphFont"/>
    <w:link w:val="Footer"/>
    <w:uiPriority w:val="99"/>
    <w:rsid w:val="00815D8B"/>
  </w:style>
  <w:style w:type="paragraph" w:styleId="BalloonText">
    <w:name w:val="Balloon Text"/>
    <w:basedOn w:val="Normal"/>
    <w:link w:val="BalloonTextChar"/>
    <w:uiPriority w:val="99"/>
    <w:semiHidden/>
    <w:unhideWhenUsed/>
    <w:rsid w:val="00815D8B"/>
    <w:rPr>
      <w:rFonts w:ascii="Tahoma" w:hAnsi="Tahoma" w:cs="Tahoma"/>
      <w:sz w:val="16"/>
      <w:szCs w:val="16"/>
    </w:rPr>
  </w:style>
  <w:style w:type="character" w:customStyle="1" w:styleId="BalloonTextChar">
    <w:name w:val="Balloon Text Char"/>
    <w:basedOn w:val="DefaultParagraphFont"/>
    <w:link w:val="BalloonText"/>
    <w:uiPriority w:val="99"/>
    <w:semiHidden/>
    <w:rsid w:val="00815D8B"/>
    <w:rPr>
      <w:rFonts w:ascii="Tahoma" w:hAnsi="Tahoma" w:cs="Tahoma"/>
      <w:sz w:val="16"/>
      <w:szCs w:val="16"/>
    </w:rPr>
  </w:style>
  <w:style w:type="character" w:styleId="PlaceholderText">
    <w:name w:val="Placeholder Text"/>
    <w:basedOn w:val="DefaultParagraphFont"/>
    <w:uiPriority w:val="99"/>
    <w:semiHidden/>
    <w:rsid w:val="00587A9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D8B"/>
    <w:pPr>
      <w:tabs>
        <w:tab w:val="center" w:pos="4680"/>
        <w:tab w:val="right" w:pos="9360"/>
      </w:tabs>
    </w:pPr>
  </w:style>
  <w:style w:type="character" w:customStyle="1" w:styleId="HeaderChar">
    <w:name w:val="Header Char"/>
    <w:basedOn w:val="DefaultParagraphFont"/>
    <w:link w:val="Header"/>
    <w:uiPriority w:val="99"/>
    <w:rsid w:val="00815D8B"/>
  </w:style>
  <w:style w:type="paragraph" w:styleId="Footer">
    <w:name w:val="footer"/>
    <w:basedOn w:val="Normal"/>
    <w:link w:val="FooterChar"/>
    <w:uiPriority w:val="99"/>
    <w:unhideWhenUsed/>
    <w:rsid w:val="00815D8B"/>
    <w:pPr>
      <w:tabs>
        <w:tab w:val="center" w:pos="4680"/>
        <w:tab w:val="right" w:pos="9360"/>
      </w:tabs>
    </w:pPr>
  </w:style>
  <w:style w:type="character" w:customStyle="1" w:styleId="FooterChar">
    <w:name w:val="Footer Char"/>
    <w:basedOn w:val="DefaultParagraphFont"/>
    <w:link w:val="Footer"/>
    <w:uiPriority w:val="99"/>
    <w:rsid w:val="00815D8B"/>
  </w:style>
  <w:style w:type="paragraph" w:styleId="BalloonText">
    <w:name w:val="Balloon Text"/>
    <w:basedOn w:val="Normal"/>
    <w:link w:val="BalloonTextChar"/>
    <w:uiPriority w:val="99"/>
    <w:semiHidden/>
    <w:unhideWhenUsed/>
    <w:rsid w:val="00815D8B"/>
    <w:rPr>
      <w:rFonts w:ascii="Tahoma" w:hAnsi="Tahoma" w:cs="Tahoma"/>
      <w:sz w:val="16"/>
      <w:szCs w:val="16"/>
    </w:rPr>
  </w:style>
  <w:style w:type="character" w:customStyle="1" w:styleId="BalloonTextChar">
    <w:name w:val="Balloon Text Char"/>
    <w:basedOn w:val="DefaultParagraphFont"/>
    <w:link w:val="BalloonText"/>
    <w:uiPriority w:val="99"/>
    <w:semiHidden/>
    <w:rsid w:val="00815D8B"/>
    <w:rPr>
      <w:rFonts w:ascii="Tahoma" w:hAnsi="Tahoma" w:cs="Tahoma"/>
      <w:sz w:val="16"/>
      <w:szCs w:val="16"/>
    </w:rPr>
  </w:style>
  <w:style w:type="character" w:styleId="PlaceholderText">
    <w:name w:val="Placeholder Text"/>
    <w:basedOn w:val="DefaultParagraphFont"/>
    <w:uiPriority w:val="99"/>
    <w:semiHidden/>
    <w:rsid w:val="00587A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A05974F84F46E7AABC52136B262482"/>
        <w:category>
          <w:name w:val="General"/>
          <w:gallery w:val="placeholder"/>
        </w:category>
        <w:types>
          <w:type w:val="bbPlcHdr"/>
        </w:types>
        <w:behaviors>
          <w:behavior w:val="content"/>
        </w:behaviors>
        <w:guid w:val="{D9BBFA4F-EFCF-476D-B461-D0C20EFCF045}"/>
      </w:docPartPr>
      <w:docPartBody>
        <w:p w:rsidR="004D0041" w:rsidRDefault="007A4274" w:rsidP="007A4274">
          <w:pPr>
            <w:pStyle w:val="6AA05974F84F46E7AABC52136B2624822"/>
          </w:pPr>
          <w:r w:rsidRPr="00D0425A">
            <w:rPr>
              <w:rStyle w:val="PlaceholderText"/>
            </w:rPr>
            <w:t>Click here to enter text.</w:t>
          </w:r>
        </w:p>
      </w:docPartBody>
    </w:docPart>
    <w:docPart>
      <w:docPartPr>
        <w:name w:val="4B128B02E1FB4DA096D22AD6BB898DAC"/>
        <w:category>
          <w:name w:val="General"/>
          <w:gallery w:val="placeholder"/>
        </w:category>
        <w:types>
          <w:type w:val="bbPlcHdr"/>
        </w:types>
        <w:behaviors>
          <w:behavior w:val="content"/>
        </w:behaviors>
        <w:guid w:val="{0FC737BD-F860-4FD7-9402-CA9300D2C363}"/>
      </w:docPartPr>
      <w:docPartBody>
        <w:p w:rsidR="00674B7C" w:rsidRDefault="007A4274" w:rsidP="007A4274">
          <w:pPr>
            <w:pStyle w:val="4B128B02E1FB4DA096D22AD6BB898DAC1"/>
          </w:pPr>
          <w:r w:rsidRPr="00D0425A">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ADA"/>
    <w:rsid w:val="001C5ADA"/>
    <w:rsid w:val="004D0041"/>
    <w:rsid w:val="00674B7C"/>
    <w:rsid w:val="007A4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4274"/>
    <w:rPr>
      <w:color w:val="808080"/>
    </w:rPr>
  </w:style>
  <w:style w:type="paragraph" w:customStyle="1" w:styleId="4C6BE9F4775B40098E0248EF5B2AFFB4">
    <w:name w:val="4C6BE9F4775B40098E0248EF5B2AFFB4"/>
    <w:rsid w:val="001C5ADA"/>
    <w:pPr>
      <w:spacing w:after="0" w:line="240" w:lineRule="auto"/>
    </w:pPr>
    <w:rPr>
      <w:rFonts w:eastAsiaTheme="minorHAnsi"/>
    </w:rPr>
  </w:style>
  <w:style w:type="paragraph" w:customStyle="1" w:styleId="C6FF8A34374E4F898F66AA097D13BB31">
    <w:name w:val="C6FF8A34374E4F898F66AA097D13BB31"/>
    <w:rsid w:val="001C5ADA"/>
    <w:pPr>
      <w:spacing w:after="0" w:line="240" w:lineRule="auto"/>
    </w:pPr>
    <w:rPr>
      <w:rFonts w:eastAsiaTheme="minorHAnsi"/>
    </w:rPr>
  </w:style>
  <w:style w:type="paragraph" w:customStyle="1" w:styleId="4C6BE9F4775B40098E0248EF5B2AFFB41">
    <w:name w:val="4C6BE9F4775B40098E0248EF5B2AFFB41"/>
    <w:rsid w:val="001C5ADA"/>
    <w:pPr>
      <w:spacing w:after="0" w:line="240" w:lineRule="auto"/>
    </w:pPr>
    <w:rPr>
      <w:rFonts w:eastAsiaTheme="minorHAnsi"/>
    </w:rPr>
  </w:style>
  <w:style w:type="paragraph" w:customStyle="1" w:styleId="C6FF8A34374E4F898F66AA097D13BB311">
    <w:name w:val="C6FF8A34374E4F898F66AA097D13BB311"/>
    <w:rsid w:val="001C5ADA"/>
    <w:pPr>
      <w:spacing w:after="0" w:line="240" w:lineRule="auto"/>
    </w:pPr>
    <w:rPr>
      <w:rFonts w:eastAsiaTheme="minorHAnsi"/>
    </w:rPr>
  </w:style>
  <w:style w:type="paragraph" w:customStyle="1" w:styleId="4C6BE9F4775B40098E0248EF5B2AFFB42">
    <w:name w:val="4C6BE9F4775B40098E0248EF5B2AFFB42"/>
    <w:rsid w:val="001C5ADA"/>
    <w:pPr>
      <w:spacing w:after="0" w:line="240" w:lineRule="auto"/>
    </w:pPr>
    <w:rPr>
      <w:rFonts w:eastAsiaTheme="minorHAnsi"/>
    </w:rPr>
  </w:style>
  <w:style w:type="paragraph" w:customStyle="1" w:styleId="C6FF8A34374E4F898F66AA097D13BB312">
    <w:name w:val="C6FF8A34374E4F898F66AA097D13BB312"/>
    <w:rsid w:val="001C5ADA"/>
    <w:pPr>
      <w:spacing w:after="0" w:line="240" w:lineRule="auto"/>
    </w:pPr>
    <w:rPr>
      <w:rFonts w:eastAsiaTheme="minorHAnsi"/>
    </w:rPr>
  </w:style>
  <w:style w:type="paragraph" w:customStyle="1" w:styleId="6AA05974F84F46E7AABC52136B262482">
    <w:name w:val="6AA05974F84F46E7AABC52136B262482"/>
    <w:rsid w:val="001C5ADA"/>
    <w:pPr>
      <w:spacing w:after="0" w:line="240" w:lineRule="auto"/>
    </w:pPr>
    <w:rPr>
      <w:rFonts w:eastAsiaTheme="minorHAnsi"/>
    </w:rPr>
  </w:style>
  <w:style w:type="paragraph" w:customStyle="1" w:styleId="6AA05974F84F46E7AABC52136B2624821">
    <w:name w:val="6AA05974F84F46E7AABC52136B2624821"/>
    <w:rsid w:val="007A4274"/>
    <w:pPr>
      <w:spacing w:after="0" w:line="240" w:lineRule="auto"/>
    </w:pPr>
    <w:rPr>
      <w:rFonts w:eastAsiaTheme="minorHAnsi"/>
    </w:rPr>
  </w:style>
  <w:style w:type="paragraph" w:customStyle="1" w:styleId="4B128B02E1FB4DA096D22AD6BB898DAC">
    <w:name w:val="4B128B02E1FB4DA096D22AD6BB898DAC"/>
    <w:rsid w:val="007A4274"/>
    <w:pPr>
      <w:spacing w:after="0" w:line="240" w:lineRule="auto"/>
    </w:pPr>
    <w:rPr>
      <w:rFonts w:eastAsiaTheme="minorHAnsi"/>
    </w:rPr>
  </w:style>
  <w:style w:type="paragraph" w:customStyle="1" w:styleId="6AA05974F84F46E7AABC52136B2624822">
    <w:name w:val="6AA05974F84F46E7AABC52136B2624822"/>
    <w:rsid w:val="007A4274"/>
    <w:pPr>
      <w:spacing w:after="0" w:line="240" w:lineRule="auto"/>
    </w:pPr>
    <w:rPr>
      <w:rFonts w:eastAsiaTheme="minorHAnsi"/>
    </w:rPr>
  </w:style>
  <w:style w:type="paragraph" w:customStyle="1" w:styleId="4B128B02E1FB4DA096D22AD6BB898DAC1">
    <w:name w:val="4B128B02E1FB4DA096D22AD6BB898DAC1"/>
    <w:rsid w:val="007A4274"/>
    <w:pPr>
      <w:spacing w:after="0" w:line="240" w:lineRule="auto"/>
    </w:pPr>
    <w:rPr>
      <w:rFonts w:eastAsiaTheme="minorHAnsi"/>
    </w:rPr>
  </w:style>
  <w:style w:type="paragraph" w:customStyle="1" w:styleId="191040CD94C24A97ACD8CBB5C85F3CCF">
    <w:name w:val="191040CD94C24A97ACD8CBB5C85F3CCF"/>
    <w:rsid w:val="007A4274"/>
    <w:pPr>
      <w:spacing w:after="0" w:line="240" w:lineRule="auto"/>
    </w:pPr>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4274"/>
    <w:rPr>
      <w:color w:val="808080"/>
    </w:rPr>
  </w:style>
  <w:style w:type="paragraph" w:customStyle="1" w:styleId="4C6BE9F4775B40098E0248EF5B2AFFB4">
    <w:name w:val="4C6BE9F4775B40098E0248EF5B2AFFB4"/>
    <w:rsid w:val="001C5ADA"/>
    <w:pPr>
      <w:spacing w:after="0" w:line="240" w:lineRule="auto"/>
    </w:pPr>
    <w:rPr>
      <w:rFonts w:eastAsiaTheme="minorHAnsi"/>
    </w:rPr>
  </w:style>
  <w:style w:type="paragraph" w:customStyle="1" w:styleId="C6FF8A34374E4F898F66AA097D13BB31">
    <w:name w:val="C6FF8A34374E4F898F66AA097D13BB31"/>
    <w:rsid w:val="001C5ADA"/>
    <w:pPr>
      <w:spacing w:after="0" w:line="240" w:lineRule="auto"/>
    </w:pPr>
    <w:rPr>
      <w:rFonts w:eastAsiaTheme="minorHAnsi"/>
    </w:rPr>
  </w:style>
  <w:style w:type="paragraph" w:customStyle="1" w:styleId="4C6BE9F4775B40098E0248EF5B2AFFB41">
    <w:name w:val="4C6BE9F4775B40098E0248EF5B2AFFB41"/>
    <w:rsid w:val="001C5ADA"/>
    <w:pPr>
      <w:spacing w:after="0" w:line="240" w:lineRule="auto"/>
    </w:pPr>
    <w:rPr>
      <w:rFonts w:eastAsiaTheme="minorHAnsi"/>
    </w:rPr>
  </w:style>
  <w:style w:type="paragraph" w:customStyle="1" w:styleId="C6FF8A34374E4F898F66AA097D13BB311">
    <w:name w:val="C6FF8A34374E4F898F66AA097D13BB311"/>
    <w:rsid w:val="001C5ADA"/>
    <w:pPr>
      <w:spacing w:after="0" w:line="240" w:lineRule="auto"/>
    </w:pPr>
    <w:rPr>
      <w:rFonts w:eastAsiaTheme="minorHAnsi"/>
    </w:rPr>
  </w:style>
  <w:style w:type="paragraph" w:customStyle="1" w:styleId="4C6BE9F4775B40098E0248EF5B2AFFB42">
    <w:name w:val="4C6BE9F4775B40098E0248EF5B2AFFB42"/>
    <w:rsid w:val="001C5ADA"/>
    <w:pPr>
      <w:spacing w:after="0" w:line="240" w:lineRule="auto"/>
    </w:pPr>
    <w:rPr>
      <w:rFonts w:eastAsiaTheme="minorHAnsi"/>
    </w:rPr>
  </w:style>
  <w:style w:type="paragraph" w:customStyle="1" w:styleId="C6FF8A34374E4F898F66AA097D13BB312">
    <w:name w:val="C6FF8A34374E4F898F66AA097D13BB312"/>
    <w:rsid w:val="001C5ADA"/>
    <w:pPr>
      <w:spacing w:after="0" w:line="240" w:lineRule="auto"/>
    </w:pPr>
    <w:rPr>
      <w:rFonts w:eastAsiaTheme="minorHAnsi"/>
    </w:rPr>
  </w:style>
  <w:style w:type="paragraph" w:customStyle="1" w:styleId="6AA05974F84F46E7AABC52136B262482">
    <w:name w:val="6AA05974F84F46E7AABC52136B262482"/>
    <w:rsid w:val="001C5ADA"/>
    <w:pPr>
      <w:spacing w:after="0" w:line="240" w:lineRule="auto"/>
    </w:pPr>
    <w:rPr>
      <w:rFonts w:eastAsiaTheme="minorHAnsi"/>
    </w:rPr>
  </w:style>
  <w:style w:type="paragraph" w:customStyle="1" w:styleId="6AA05974F84F46E7AABC52136B2624821">
    <w:name w:val="6AA05974F84F46E7AABC52136B2624821"/>
    <w:rsid w:val="007A4274"/>
    <w:pPr>
      <w:spacing w:after="0" w:line="240" w:lineRule="auto"/>
    </w:pPr>
    <w:rPr>
      <w:rFonts w:eastAsiaTheme="minorHAnsi"/>
    </w:rPr>
  </w:style>
  <w:style w:type="paragraph" w:customStyle="1" w:styleId="4B128B02E1FB4DA096D22AD6BB898DAC">
    <w:name w:val="4B128B02E1FB4DA096D22AD6BB898DAC"/>
    <w:rsid w:val="007A4274"/>
    <w:pPr>
      <w:spacing w:after="0" w:line="240" w:lineRule="auto"/>
    </w:pPr>
    <w:rPr>
      <w:rFonts w:eastAsiaTheme="minorHAnsi"/>
    </w:rPr>
  </w:style>
  <w:style w:type="paragraph" w:customStyle="1" w:styleId="6AA05974F84F46E7AABC52136B2624822">
    <w:name w:val="6AA05974F84F46E7AABC52136B2624822"/>
    <w:rsid w:val="007A4274"/>
    <w:pPr>
      <w:spacing w:after="0" w:line="240" w:lineRule="auto"/>
    </w:pPr>
    <w:rPr>
      <w:rFonts w:eastAsiaTheme="minorHAnsi"/>
    </w:rPr>
  </w:style>
  <w:style w:type="paragraph" w:customStyle="1" w:styleId="4B128B02E1FB4DA096D22AD6BB898DAC1">
    <w:name w:val="4B128B02E1FB4DA096D22AD6BB898DAC1"/>
    <w:rsid w:val="007A4274"/>
    <w:pPr>
      <w:spacing w:after="0" w:line="240" w:lineRule="auto"/>
    </w:pPr>
    <w:rPr>
      <w:rFonts w:eastAsiaTheme="minorHAnsi"/>
    </w:rPr>
  </w:style>
  <w:style w:type="paragraph" w:customStyle="1" w:styleId="191040CD94C24A97ACD8CBB5C85F3CCF">
    <w:name w:val="191040CD94C24A97ACD8CBB5C85F3CCF"/>
    <w:rsid w:val="007A4274"/>
    <w:pPr>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15E74-7F62-48F2-AD36-D6D382AFB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Divis, Nikki</dc:creator>
  <cp:lastModifiedBy>Jacobson, Stephanie</cp:lastModifiedBy>
  <cp:revision>2</cp:revision>
  <dcterms:created xsi:type="dcterms:W3CDTF">2016-02-29T19:19:00Z</dcterms:created>
  <dcterms:modified xsi:type="dcterms:W3CDTF">2016-02-29T19:19:00Z</dcterms:modified>
</cp:coreProperties>
</file>